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12" w:rsidRPr="00396BBC" w:rsidRDefault="00BE5C98" w:rsidP="00591200">
      <w:pPr>
        <w:ind w:left="-284"/>
        <w:rPr>
          <w:rFonts w:cs="Arial"/>
        </w:rPr>
      </w:pPr>
      <w:r w:rsidRPr="00396BBC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CC13E" wp14:editId="572E4974">
                <wp:simplePos x="0" y="0"/>
                <wp:positionH relativeFrom="column">
                  <wp:posOffset>7123954</wp:posOffset>
                </wp:positionH>
                <wp:positionV relativeFrom="paragraph">
                  <wp:posOffset>-545465</wp:posOffset>
                </wp:positionV>
                <wp:extent cx="484422" cy="6281420"/>
                <wp:effectExtent l="0" t="0" r="11430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22" cy="6281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65F90" id="Rechteck 6" o:spid="_x0000_s1026" style="position:absolute;margin-left:560.95pt;margin-top:-42.95pt;width:38.15pt;height:49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" fillcolor="#4472c4 [3204]" strokecolor="#1f3763 [1604]" strokeweight="1pt"/>
            </w:pict>
          </mc:Fallback>
        </mc:AlternateContent>
      </w:r>
    </w:p>
    <w:p w:rsidR="001F685F" w:rsidRDefault="001F685F" w:rsidP="00142D73">
      <w:pPr>
        <w:jc w:val="center"/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</w:pPr>
    </w:p>
    <w:p w:rsidR="00142D73" w:rsidRPr="00396BBC" w:rsidRDefault="00BA665B" w:rsidP="00142D73">
      <w:pPr>
        <w:jc w:val="center"/>
        <w:rPr>
          <w:rFonts w:eastAsiaTheme="majorEastAsia" w:cs="Arial"/>
          <w:caps/>
          <w:color w:val="0E1B8D"/>
          <w:sz w:val="40"/>
          <w:szCs w:val="32"/>
          <w:lang w:val="en-US"/>
        </w:rPr>
      </w:pP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Հայաստանում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«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Ջրի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և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առողջության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մասին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»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արձանագրության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և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ջրամատակարարման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և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ջրահեռացման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հավասար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հասանելիության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վերաբերյալ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ազգային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շահագրգիռ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կողմերի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խորհրդատվական</w:t>
      </w:r>
      <w:r w:rsidRPr="00BA665B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  <w:r w:rsidRPr="00BA665B">
        <w:rPr>
          <w:rFonts w:ascii="Sylfaen" w:eastAsiaTheme="majorEastAsia" w:hAnsi="Sylfaen" w:cs="Sylfaen"/>
          <w:caps/>
          <w:color w:val="0E1B8D"/>
          <w:sz w:val="40"/>
          <w:szCs w:val="32"/>
          <w:lang w:val="en-US"/>
        </w:rPr>
        <w:t>հանդիպում</w:t>
      </w:r>
      <w:r w:rsidRPr="00396BBC">
        <w:rPr>
          <w:rFonts w:eastAsiaTheme="majorEastAsia" w:cs="Arial"/>
          <w:caps/>
          <w:color w:val="0E1B8D"/>
          <w:sz w:val="40"/>
          <w:szCs w:val="32"/>
          <w:lang w:val="en-US"/>
        </w:rPr>
        <w:t xml:space="preserve"> </w:t>
      </w:r>
    </w:p>
    <w:p w:rsidR="00142D73" w:rsidRDefault="00142D73" w:rsidP="00142D73">
      <w:pPr>
        <w:jc w:val="center"/>
        <w:rPr>
          <w:rFonts w:eastAsiaTheme="majorEastAsia" w:cs="Arial"/>
          <w:caps/>
          <w:color w:val="0E1B8D"/>
          <w:sz w:val="40"/>
          <w:szCs w:val="32"/>
          <w:lang w:val="en-US"/>
        </w:rPr>
      </w:pPr>
    </w:p>
    <w:p w:rsidR="00BA665B" w:rsidRPr="007F5BEC" w:rsidRDefault="00BA665B" w:rsidP="00BA665B">
      <w:pPr>
        <w:pStyle w:val="BodyText"/>
        <w:tabs>
          <w:tab w:val="clear" w:pos="1191"/>
          <w:tab w:val="clear" w:pos="1531"/>
          <w:tab w:val="left" w:pos="720"/>
          <w:tab w:val="left" w:pos="1418"/>
        </w:tabs>
        <w:spacing w:after="0"/>
        <w:ind w:left="1411" w:hanging="1411"/>
        <w:rPr>
          <w:rFonts w:ascii="Sylfaen" w:hAnsi="Sylfaen"/>
          <w:bCs/>
          <w:sz w:val="24"/>
          <w:szCs w:val="24"/>
          <w:lang w:val="hy-AM"/>
        </w:rPr>
      </w:pPr>
      <w:r w:rsidRPr="007F5BEC">
        <w:rPr>
          <w:rFonts w:ascii="Sylfaen" w:hAnsi="Sylfaen"/>
          <w:b/>
          <w:bCs/>
          <w:sz w:val="24"/>
          <w:szCs w:val="24"/>
          <w:lang w:val="hy-AM"/>
        </w:rPr>
        <w:t xml:space="preserve">Ամսաթիվ`  </w:t>
      </w:r>
      <w:r w:rsidRPr="007F5BEC">
        <w:rPr>
          <w:rFonts w:ascii="Sylfaen" w:hAnsi="Sylfaen"/>
          <w:bCs/>
          <w:sz w:val="24"/>
          <w:szCs w:val="24"/>
        </w:rPr>
        <w:tab/>
      </w:r>
      <w:r w:rsidRPr="007F5BE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7F5BEC">
        <w:rPr>
          <w:rFonts w:ascii="Sylfaen" w:hAnsi="Sylfaen"/>
          <w:bCs/>
          <w:sz w:val="24"/>
          <w:szCs w:val="24"/>
        </w:rPr>
        <w:t xml:space="preserve">19 </w:t>
      </w:r>
      <w:r w:rsidRPr="007F5BEC">
        <w:rPr>
          <w:rFonts w:ascii="Sylfaen" w:hAnsi="Sylfaen"/>
          <w:bCs/>
          <w:sz w:val="24"/>
          <w:szCs w:val="24"/>
          <w:lang w:val="hy-AM"/>
        </w:rPr>
        <w:t>փետրվարի</w:t>
      </w:r>
      <w:r w:rsidRPr="007F5BEC">
        <w:rPr>
          <w:rFonts w:ascii="Sylfaen" w:hAnsi="Sylfaen"/>
          <w:bCs/>
          <w:sz w:val="24"/>
          <w:szCs w:val="24"/>
        </w:rPr>
        <w:t xml:space="preserve"> 2019</w:t>
      </w:r>
      <w:r w:rsidRPr="007F5BEC">
        <w:rPr>
          <w:rFonts w:ascii="Sylfaen" w:hAnsi="Sylfaen"/>
          <w:bCs/>
          <w:sz w:val="24"/>
          <w:szCs w:val="24"/>
          <w:lang w:val="hy-AM"/>
        </w:rPr>
        <w:t>թ.</w:t>
      </w:r>
    </w:p>
    <w:p w:rsidR="00BE7602" w:rsidRPr="007F5BEC" w:rsidRDefault="00BA665B" w:rsidP="00BA665B">
      <w:pPr>
        <w:pStyle w:val="Heading2"/>
        <w:jc w:val="left"/>
        <w:rPr>
          <w:rFonts w:ascii="Sylfaen" w:hAnsi="Sylfaen"/>
          <w:bCs/>
          <w:sz w:val="24"/>
          <w:szCs w:val="24"/>
          <w:lang w:val="hy-AM"/>
        </w:rPr>
      </w:pPr>
      <w:r w:rsidRPr="007F5BEC">
        <w:rPr>
          <w:rFonts w:ascii="Sylfaen" w:hAnsi="Sylfaen"/>
          <w:b/>
          <w:bCs/>
          <w:sz w:val="24"/>
          <w:szCs w:val="24"/>
          <w:lang w:val="hy-AM"/>
        </w:rPr>
        <w:t>Վայրը`</w:t>
      </w:r>
      <w:r w:rsidRPr="007F5BEC">
        <w:rPr>
          <w:rFonts w:ascii="Sylfaen" w:hAnsi="Sylfaen"/>
          <w:b/>
          <w:bCs/>
          <w:sz w:val="24"/>
          <w:szCs w:val="24"/>
          <w:lang w:val="en-US"/>
        </w:rPr>
        <w:t xml:space="preserve"> </w:t>
      </w:r>
      <w:r w:rsidRPr="007F5BEC">
        <w:rPr>
          <w:rFonts w:ascii="Sylfaen" w:hAnsi="Sylfaen"/>
          <w:bCs/>
          <w:sz w:val="24"/>
          <w:szCs w:val="24"/>
          <w:lang w:val="hy-AM"/>
        </w:rPr>
        <w:t>Երևան, “Անի Պլազա” հյուրանոց, “Անի” սրահ</w:t>
      </w:r>
    </w:p>
    <w:p w:rsidR="00BA665B" w:rsidRPr="00BA665B" w:rsidRDefault="00BA665B" w:rsidP="00BA665B">
      <w:pPr>
        <w:rPr>
          <w:rFonts w:ascii="Sylfaen" w:hAnsi="Sylfaen"/>
          <w:lang w:val="hy-AM"/>
        </w:rPr>
      </w:pPr>
    </w:p>
    <w:p w:rsidR="00543162" w:rsidRPr="00BA665B" w:rsidRDefault="00BA665B" w:rsidP="00BA665B">
      <w:pPr>
        <w:pStyle w:val="Heading3"/>
        <w:ind w:left="0"/>
        <w:jc w:val="center"/>
        <w:rPr>
          <w:rFonts w:cs="Arial"/>
          <w:color w:val="auto"/>
        </w:rPr>
      </w:pPr>
      <w:r w:rsidRPr="00BA665B">
        <w:rPr>
          <w:rFonts w:ascii="Sylfaen" w:hAnsi="Sylfaen" w:cs="Times New Roman"/>
          <w:color w:val="auto"/>
          <w:lang w:val="hy-AM"/>
        </w:rPr>
        <w:t>ՆԱԽՆԱԿԱՆ ՕՐԱԿԱՐԳ</w:t>
      </w:r>
    </w:p>
    <w:p w:rsidR="00767CBD" w:rsidRPr="00396BBC" w:rsidRDefault="00767CBD" w:rsidP="00767CBD">
      <w:pPr>
        <w:rPr>
          <w:rFonts w:cs="Arial"/>
        </w:rPr>
      </w:pPr>
    </w:p>
    <w:p w:rsidR="00BA665B" w:rsidRPr="007F5BEC" w:rsidRDefault="00BA665B" w:rsidP="00BA665B">
      <w:pPr>
        <w:pStyle w:val="Text1"/>
        <w:tabs>
          <w:tab w:val="left" w:pos="1418"/>
        </w:tabs>
        <w:spacing w:after="0" w:line="240" w:lineRule="auto"/>
        <w:ind w:left="1416" w:hanging="1416"/>
        <w:jc w:val="both"/>
        <w:rPr>
          <w:rFonts w:ascii="Sylfaen" w:hAnsi="Sylfaen" w:cs="Times New Roman"/>
          <w:szCs w:val="24"/>
          <w:lang w:val="hy-AM"/>
        </w:rPr>
      </w:pPr>
      <w:r w:rsidRPr="007F5BEC">
        <w:rPr>
          <w:rFonts w:ascii="Sylfaen" w:eastAsia="Times New Roman" w:hAnsi="Sylfaen" w:cs="Times New Roman"/>
          <w:bCs/>
          <w:szCs w:val="24"/>
          <w:lang w:val="hy-AM"/>
        </w:rPr>
        <w:t>Համանախագահողներ`</w:t>
      </w:r>
      <w:r w:rsidRPr="007F5BEC">
        <w:rPr>
          <w:rFonts w:ascii="Sylfaen" w:hAnsi="Sylfaen" w:cs="Times New Roman"/>
          <w:szCs w:val="24"/>
          <w:lang w:val="hy-AM"/>
        </w:rPr>
        <w:t xml:space="preserve"> </w:t>
      </w:r>
      <w:r w:rsidRPr="007F5BEC">
        <w:rPr>
          <w:rFonts w:ascii="Sylfaen" w:hAnsi="Sylfaen" w:cs="Times New Roman"/>
          <w:szCs w:val="24"/>
          <w:lang w:val="hy-AM"/>
        </w:rPr>
        <w:tab/>
        <w:t>ՀՀ բնապահպանության նախարարության ջրային ռեսուրսների կառավարման գործակալություն</w:t>
      </w:r>
    </w:p>
    <w:p w:rsidR="00BA665B" w:rsidRPr="007F5BEC" w:rsidRDefault="00BA665B" w:rsidP="00BA665B">
      <w:pPr>
        <w:pStyle w:val="Text1"/>
        <w:tabs>
          <w:tab w:val="left" w:pos="1418"/>
        </w:tabs>
        <w:spacing w:after="0" w:line="240" w:lineRule="auto"/>
        <w:ind w:left="1416"/>
        <w:jc w:val="both"/>
        <w:rPr>
          <w:rFonts w:ascii="Sylfaen" w:hAnsi="Sylfaen" w:cs="Times New Roman"/>
          <w:szCs w:val="24"/>
          <w:lang w:val="hy-AM"/>
        </w:rPr>
      </w:pPr>
      <w:r w:rsidRPr="007F5BEC">
        <w:rPr>
          <w:rFonts w:ascii="Sylfaen" w:hAnsi="Sylfaen" w:cs="Times New Roman"/>
          <w:szCs w:val="24"/>
          <w:lang w:val="hy-AM"/>
        </w:rPr>
        <w:t>ՀՀ էներգետիկ ենթակառուցվածքների և բնական պաշարների նախարարության ջրային կոմիտե</w:t>
      </w:r>
    </w:p>
    <w:p w:rsidR="00BA665B" w:rsidRPr="007F5BEC" w:rsidRDefault="00BA665B" w:rsidP="00BA665B">
      <w:pPr>
        <w:pStyle w:val="Text1"/>
        <w:tabs>
          <w:tab w:val="left" w:pos="1418"/>
        </w:tabs>
        <w:spacing w:after="0" w:line="240" w:lineRule="auto"/>
        <w:ind w:left="1416"/>
        <w:jc w:val="both"/>
        <w:rPr>
          <w:rFonts w:ascii="Sylfaen" w:hAnsi="Sylfaen" w:cs="Times New Roman"/>
          <w:szCs w:val="24"/>
          <w:lang w:val="en-US"/>
        </w:rPr>
      </w:pPr>
      <w:r w:rsidRPr="007F5BEC">
        <w:rPr>
          <w:rFonts w:ascii="Sylfaen" w:hAnsi="Sylfaen" w:cs="Times New Roman"/>
          <w:szCs w:val="24"/>
          <w:lang w:val="en-US"/>
        </w:rPr>
        <w:t xml:space="preserve">ՀՀ </w:t>
      </w:r>
      <w:proofErr w:type="spellStart"/>
      <w:r w:rsidRPr="007F5BEC">
        <w:rPr>
          <w:rFonts w:ascii="Sylfaen" w:hAnsi="Sylfaen" w:cs="Times New Roman"/>
          <w:szCs w:val="24"/>
          <w:lang w:val="en-US"/>
        </w:rPr>
        <w:t>առողջապահության</w:t>
      </w:r>
      <w:proofErr w:type="spellEnd"/>
      <w:r w:rsidRPr="007F5BEC">
        <w:rPr>
          <w:rFonts w:ascii="Sylfaen" w:hAnsi="Sylfaen" w:cs="Times New Roman"/>
          <w:szCs w:val="24"/>
          <w:lang w:val="en-US"/>
        </w:rPr>
        <w:t xml:space="preserve"> </w:t>
      </w:r>
      <w:proofErr w:type="spellStart"/>
      <w:r w:rsidRPr="007F5BEC">
        <w:rPr>
          <w:rFonts w:ascii="Sylfaen" w:hAnsi="Sylfaen" w:cs="Times New Roman"/>
          <w:szCs w:val="24"/>
          <w:lang w:val="en-US"/>
        </w:rPr>
        <w:t>նախարարություն</w:t>
      </w:r>
      <w:proofErr w:type="spellEnd"/>
    </w:p>
    <w:p w:rsidR="009F1DD9" w:rsidRPr="00396BBC" w:rsidRDefault="009F1DD9" w:rsidP="009F1DD9">
      <w:pPr>
        <w:ind w:left="-284"/>
        <w:rPr>
          <w:rFonts w:cs="Arial"/>
          <w:b/>
          <w:color w:val="0E1B8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8027"/>
      </w:tblGrid>
      <w:tr w:rsidR="00543162" w:rsidRPr="00396BBC" w:rsidTr="00543162">
        <w:tc>
          <w:tcPr>
            <w:tcW w:w="1382" w:type="dxa"/>
            <w:shd w:val="clear" w:color="auto" w:fill="D9D9D9" w:themeFill="background1" w:themeFillShade="D9"/>
          </w:tcPr>
          <w:p w:rsidR="00543162" w:rsidRPr="00396BBC" w:rsidRDefault="00342E99" w:rsidP="00342E99">
            <w:pPr>
              <w:spacing w:before="80"/>
              <w:jc w:val="center"/>
              <w:rPr>
                <w:rFonts w:cs="Arial"/>
                <w:szCs w:val="20"/>
              </w:rPr>
            </w:pPr>
            <w:r w:rsidRPr="009A2291">
              <w:rPr>
                <w:rFonts w:ascii="Sylfaen" w:hAnsi="Sylfaen"/>
                <w:bCs/>
                <w:sz w:val="24"/>
                <w:lang w:val="hy-AM"/>
              </w:rPr>
              <w:t>Ժ</w:t>
            </w:r>
            <w:r>
              <w:rPr>
                <w:rFonts w:ascii="Sylfaen" w:hAnsi="Sylfaen"/>
                <w:bCs/>
                <w:sz w:val="24"/>
                <w:lang w:val="en-US"/>
              </w:rPr>
              <w:t>ԱՄԸ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342E99" w:rsidRDefault="00342E99" w:rsidP="00342E99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center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>Օ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ՐԱԿԱՐԳԱՅԻՆ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ՀԱՐՑ</w:t>
            </w:r>
          </w:p>
          <w:p w:rsidR="00543162" w:rsidRPr="00396BBC" w:rsidRDefault="00543162" w:rsidP="007806CF">
            <w:pPr>
              <w:spacing w:before="80"/>
              <w:jc w:val="center"/>
              <w:rPr>
                <w:rFonts w:cs="Arial"/>
                <w:szCs w:val="20"/>
              </w:rPr>
            </w:pPr>
          </w:p>
        </w:tc>
      </w:tr>
      <w:tr w:rsidR="00543162" w:rsidRPr="00396BBC" w:rsidTr="00543162">
        <w:tc>
          <w:tcPr>
            <w:tcW w:w="1382" w:type="dxa"/>
          </w:tcPr>
          <w:p w:rsidR="00543162" w:rsidRPr="00396BBC" w:rsidRDefault="00543162" w:rsidP="007806CF">
            <w:pPr>
              <w:spacing w:before="80"/>
              <w:rPr>
                <w:rFonts w:cs="Arial"/>
                <w:b/>
                <w:color w:val="0E1B8D"/>
                <w:szCs w:val="20"/>
              </w:rPr>
            </w:pPr>
            <w:r w:rsidRPr="00396BBC">
              <w:rPr>
                <w:rFonts w:cs="Arial"/>
                <w:bCs/>
                <w:szCs w:val="20"/>
              </w:rPr>
              <w:t>09:30-10:00</w:t>
            </w:r>
          </w:p>
        </w:tc>
        <w:tc>
          <w:tcPr>
            <w:tcW w:w="8460" w:type="dxa"/>
          </w:tcPr>
          <w:p w:rsidR="00543162" w:rsidRPr="007F5BEC" w:rsidRDefault="007F5BEC" w:rsidP="003110C2">
            <w:pPr>
              <w:spacing w:before="80" w:after="120"/>
              <w:rPr>
                <w:rFonts w:cs="Arial"/>
                <w:b/>
                <w:color w:val="0E1B8D"/>
                <w:sz w:val="24"/>
              </w:rPr>
            </w:pPr>
            <w:r w:rsidRPr="007F5BEC">
              <w:rPr>
                <w:rFonts w:ascii="Sylfaen" w:eastAsiaTheme="minorHAnsi" w:hAnsi="Sylfaen"/>
                <w:sz w:val="24"/>
                <w:lang w:val="hy-AM" w:eastAsia="zh-CN"/>
              </w:rPr>
              <w:t>Գրանցում</w:t>
            </w:r>
          </w:p>
        </w:tc>
      </w:tr>
      <w:tr w:rsidR="003110C2" w:rsidRPr="00396BBC" w:rsidTr="003110C2">
        <w:tc>
          <w:tcPr>
            <w:tcW w:w="1382" w:type="dxa"/>
            <w:shd w:val="clear" w:color="auto" w:fill="D9D9D9" w:themeFill="background1" w:themeFillShade="D9"/>
          </w:tcPr>
          <w:p w:rsidR="003110C2" w:rsidRPr="00396BBC" w:rsidRDefault="00342E99" w:rsidP="001555EB">
            <w:pPr>
              <w:spacing w:before="80"/>
              <w:jc w:val="center"/>
              <w:rPr>
                <w:rFonts w:cs="Arial"/>
                <w:szCs w:val="20"/>
              </w:rPr>
            </w:pPr>
            <w:r w:rsidRPr="009A2291">
              <w:rPr>
                <w:rFonts w:ascii="Sylfaen" w:hAnsi="Sylfaen"/>
                <w:bCs/>
                <w:sz w:val="24"/>
                <w:lang w:val="hy-AM"/>
              </w:rPr>
              <w:t>Ժ</w:t>
            </w:r>
            <w:r>
              <w:rPr>
                <w:rFonts w:ascii="Sylfaen" w:hAnsi="Sylfaen"/>
                <w:bCs/>
                <w:sz w:val="24"/>
                <w:lang w:val="en-US"/>
              </w:rPr>
              <w:t>ԱՄԸ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342E99" w:rsidRDefault="00342E99" w:rsidP="00342E99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center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>Օ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ՐԱԿԱՐԳԱՅԻՆ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ՀԱՐՑ</w:t>
            </w:r>
          </w:p>
          <w:p w:rsidR="003110C2" w:rsidRPr="00396BBC" w:rsidRDefault="003110C2" w:rsidP="001555EB">
            <w:pPr>
              <w:spacing w:before="80"/>
              <w:jc w:val="center"/>
              <w:rPr>
                <w:rFonts w:cs="Arial"/>
                <w:szCs w:val="20"/>
              </w:rPr>
            </w:pPr>
          </w:p>
        </w:tc>
      </w:tr>
      <w:tr w:rsidR="003110C2" w:rsidRPr="00396BBC" w:rsidTr="00543162">
        <w:tc>
          <w:tcPr>
            <w:tcW w:w="1382" w:type="dxa"/>
          </w:tcPr>
          <w:p w:rsidR="003110C2" w:rsidRPr="00396BBC" w:rsidRDefault="003110C2" w:rsidP="007806CF">
            <w:pPr>
              <w:spacing w:before="80"/>
              <w:rPr>
                <w:rFonts w:cs="Arial"/>
                <w:bCs/>
                <w:szCs w:val="20"/>
              </w:rPr>
            </w:pPr>
            <w:r w:rsidRPr="00396BBC">
              <w:rPr>
                <w:rFonts w:cs="Arial"/>
                <w:bCs/>
                <w:szCs w:val="20"/>
              </w:rPr>
              <w:t>10:00-10:20</w:t>
            </w:r>
          </w:p>
        </w:tc>
        <w:tc>
          <w:tcPr>
            <w:tcW w:w="8460" w:type="dxa"/>
          </w:tcPr>
          <w:p w:rsidR="00852C02" w:rsidRDefault="00852C02" w:rsidP="00852C02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Հանդիպման բացումը </w:t>
            </w:r>
            <w:r w:rsidRPr="009A2291">
              <w:rPr>
                <w:rFonts w:ascii="Sylfaen" w:hAnsi="Sylfaen"/>
                <w:bCs/>
                <w:sz w:val="24"/>
                <w:szCs w:val="24"/>
              </w:rPr>
              <w:t>և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ներածական ելույթներ</w:t>
            </w:r>
          </w:p>
          <w:p w:rsidR="00852C02" w:rsidRDefault="00852C02" w:rsidP="00852C02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852C02" w:rsidRPr="00DF7E7B" w:rsidRDefault="00852C02" w:rsidP="00852C02">
            <w:pPr>
              <w:pStyle w:val="Text1"/>
              <w:tabs>
                <w:tab w:val="left" w:pos="69"/>
                <w:tab w:val="left" w:pos="460"/>
              </w:tabs>
              <w:spacing w:after="0" w:line="240" w:lineRule="auto"/>
              <w:ind w:left="162" w:hanging="162"/>
              <w:jc w:val="both"/>
              <w:rPr>
                <w:rFonts w:ascii="Sylfaen" w:hAnsi="Sylfaen"/>
                <w:bCs/>
                <w:szCs w:val="24"/>
                <w:lang w:val="hy-AM"/>
              </w:rPr>
            </w:pPr>
            <w:r w:rsidRPr="009A2291">
              <w:rPr>
                <w:rFonts w:ascii="Sylfaen" w:hAnsi="Sylfaen"/>
                <w:bCs/>
                <w:szCs w:val="24"/>
                <w:lang w:val="hy-AM"/>
              </w:rPr>
              <w:t xml:space="preserve">- </w:t>
            </w:r>
            <w:r w:rsidRPr="00DF7E7B">
              <w:rPr>
                <w:rFonts w:ascii="Sylfaen" w:hAnsi="Sylfaen"/>
                <w:bCs/>
                <w:szCs w:val="24"/>
                <w:lang w:val="hy-AM"/>
              </w:rPr>
              <w:t xml:space="preserve">Էդգար Փիրումյան, </w:t>
            </w:r>
            <w:r>
              <w:rPr>
                <w:rFonts w:ascii="Sylfaen" w:hAnsi="Sylfaen"/>
                <w:bCs/>
                <w:szCs w:val="24"/>
                <w:lang w:val="hy-AM"/>
              </w:rPr>
              <w:t>ջ</w:t>
            </w:r>
            <w:r w:rsidRPr="00DF7E7B">
              <w:rPr>
                <w:rFonts w:ascii="Sylfaen" w:hAnsi="Sylfaen"/>
                <w:bCs/>
                <w:szCs w:val="24"/>
                <w:lang w:val="hy-AM"/>
              </w:rPr>
              <w:t xml:space="preserve">րային ռեսուրսների կառավարման գործակալության պետ </w:t>
            </w:r>
          </w:p>
          <w:p w:rsidR="00852C02" w:rsidRPr="00DF7E7B" w:rsidRDefault="00852C02" w:rsidP="00852C02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eastAsia="Calibri" w:hAnsi="Sylfaen" w:cs="Arial"/>
                <w:bCs/>
                <w:sz w:val="24"/>
                <w:szCs w:val="24"/>
                <w:lang w:val="hy-AM"/>
              </w:rPr>
            </w:pPr>
            <w:r w:rsidRPr="00DF7E7B">
              <w:rPr>
                <w:rFonts w:ascii="Sylfaen" w:eastAsia="Calibri" w:hAnsi="Sylfaen" w:cs="Arial"/>
                <w:bCs/>
                <w:sz w:val="24"/>
                <w:szCs w:val="24"/>
                <w:lang w:val="hy-AM"/>
              </w:rPr>
              <w:t>- Ջրային կոմիտե</w:t>
            </w:r>
          </w:p>
          <w:p w:rsidR="003110C2" w:rsidRDefault="00852C02" w:rsidP="00704DC2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eastAsia="Calibri" w:hAnsi="Sylfaen" w:cs="Arial"/>
                <w:bCs/>
                <w:sz w:val="24"/>
                <w:szCs w:val="24"/>
                <w:lang w:val="hy-AM"/>
              </w:rPr>
            </w:pPr>
            <w:r w:rsidRPr="00DF7E7B">
              <w:rPr>
                <w:rFonts w:ascii="Sylfaen" w:eastAsia="Calibri" w:hAnsi="Sylfaen" w:cs="Arial"/>
                <w:bCs/>
                <w:sz w:val="24"/>
                <w:szCs w:val="24"/>
                <w:lang w:val="hy-AM"/>
              </w:rPr>
              <w:t xml:space="preserve">- </w:t>
            </w:r>
            <w:r w:rsidRPr="00D53F02">
              <w:rPr>
                <w:rFonts w:ascii="Sylfaen" w:hAnsi="Sylfaen"/>
                <w:bCs/>
                <w:sz w:val="24"/>
                <w:szCs w:val="24"/>
                <w:lang w:val="hy-AM"/>
              </w:rPr>
              <w:t>Նունե Բակունց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ՀՀ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առողջապահության նախարարություն</w:t>
            </w:r>
            <w:r w:rsidRPr="00DF7E7B">
              <w:rPr>
                <w:rFonts w:ascii="Sylfaen" w:eastAsia="Calibri" w:hAnsi="Sylfaen" w:cs="Arial"/>
                <w:bCs/>
                <w:sz w:val="24"/>
                <w:szCs w:val="24"/>
                <w:lang w:val="hy-AM"/>
              </w:rPr>
              <w:t xml:space="preserve"> </w:t>
            </w:r>
          </w:p>
          <w:p w:rsidR="00704DC2" w:rsidRPr="0086555E" w:rsidRDefault="0086555E" w:rsidP="00704DC2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DF7E7B">
              <w:rPr>
                <w:rFonts w:ascii="Sylfaen" w:eastAsia="Calibri" w:hAnsi="Sylfaen" w:cs="Arial"/>
                <w:bCs/>
                <w:sz w:val="24"/>
                <w:szCs w:val="24"/>
                <w:lang w:val="hy-AM"/>
              </w:rPr>
              <w:t xml:space="preserve">- </w:t>
            </w:r>
            <w:r w:rsidRPr="00852C02">
              <w:rPr>
                <w:rStyle w:val="tlid-translation"/>
                <w:rFonts w:ascii="Sylfaen" w:hAnsi="Sylfaen"/>
                <w:sz w:val="24"/>
                <w:szCs w:val="24"/>
                <w:lang w:val="hy-AM"/>
              </w:rPr>
              <w:t>Քրիստին Քիցլեր</w:t>
            </w:r>
            <w:r w:rsidRPr="00852C02">
              <w:rPr>
                <w:rStyle w:val="tlid-translation"/>
                <w:rFonts w:ascii="Sylfaen" w:eastAsiaTheme="majorEastAsia" w:hAnsi="Sylfaen"/>
                <w:sz w:val="24"/>
                <w:szCs w:val="24"/>
                <w:lang w:val="en-US"/>
              </w:rPr>
              <w:t>,</w:t>
            </w:r>
            <w:r w:rsidRPr="00852C02">
              <w:rPr>
                <w:rStyle w:val="tlid-translation"/>
                <w:rFonts w:eastAsiaTheme="majorEastAsia" w:cs="Arial"/>
              </w:rPr>
              <w:t xml:space="preserve"> </w:t>
            </w:r>
            <w:r w:rsidRPr="00852C02">
              <w:rPr>
                <w:rFonts w:ascii="Sylfaen" w:hAnsi="Sylfaen"/>
                <w:bCs/>
                <w:sz w:val="24"/>
                <w:szCs w:val="24"/>
                <w:lang w:val="hy-AM"/>
              </w:rPr>
              <w:t>ՄԱԿ–ի ԵՏՀ</w:t>
            </w:r>
            <w:bookmarkStart w:id="0" w:name="_GoBack"/>
            <w:bookmarkEnd w:id="0"/>
          </w:p>
        </w:tc>
      </w:tr>
      <w:tr w:rsidR="00997B43" w:rsidRPr="00396BBC" w:rsidTr="00997B43">
        <w:tc>
          <w:tcPr>
            <w:tcW w:w="1382" w:type="dxa"/>
            <w:shd w:val="clear" w:color="auto" w:fill="D9D9D9" w:themeFill="background1" w:themeFillShade="D9"/>
          </w:tcPr>
          <w:p w:rsidR="00997B43" w:rsidRPr="00396BBC" w:rsidRDefault="00342E99" w:rsidP="001555EB">
            <w:pPr>
              <w:spacing w:before="80"/>
              <w:jc w:val="center"/>
              <w:rPr>
                <w:rFonts w:cs="Arial"/>
                <w:szCs w:val="20"/>
              </w:rPr>
            </w:pPr>
            <w:r w:rsidRPr="009A2291">
              <w:rPr>
                <w:rFonts w:ascii="Sylfaen" w:hAnsi="Sylfaen"/>
                <w:bCs/>
                <w:sz w:val="24"/>
                <w:lang w:val="hy-AM"/>
              </w:rPr>
              <w:lastRenderedPageBreak/>
              <w:t>Ժ</w:t>
            </w:r>
            <w:r>
              <w:rPr>
                <w:rFonts w:ascii="Sylfaen" w:hAnsi="Sylfaen"/>
                <w:bCs/>
                <w:sz w:val="24"/>
                <w:lang w:val="en-US"/>
              </w:rPr>
              <w:t>ԱՄԸ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342E99" w:rsidRDefault="00342E99" w:rsidP="00342E99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center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>Օ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ՐԱԿԱՐԳԱՅԻՆ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ՀԱՐՑ</w:t>
            </w:r>
          </w:p>
          <w:p w:rsidR="00997B43" w:rsidRPr="00396BBC" w:rsidRDefault="00997B43" w:rsidP="001555EB">
            <w:pPr>
              <w:spacing w:before="80"/>
              <w:jc w:val="center"/>
              <w:rPr>
                <w:rFonts w:cs="Arial"/>
                <w:szCs w:val="20"/>
              </w:rPr>
            </w:pPr>
          </w:p>
        </w:tc>
      </w:tr>
      <w:tr w:rsidR="00997B43" w:rsidRPr="00396BBC" w:rsidTr="00543162">
        <w:tc>
          <w:tcPr>
            <w:tcW w:w="1382" w:type="dxa"/>
          </w:tcPr>
          <w:p w:rsidR="00997B43" w:rsidRPr="00396BBC" w:rsidRDefault="002D7CBB" w:rsidP="007806CF">
            <w:pPr>
              <w:spacing w:before="80"/>
              <w:rPr>
                <w:rFonts w:cs="Arial"/>
                <w:b/>
                <w:color w:val="0E1B8D"/>
                <w:sz w:val="24"/>
              </w:rPr>
            </w:pPr>
            <w:r w:rsidRPr="00396BBC">
              <w:rPr>
                <w:rFonts w:cs="Arial"/>
                <w:bCs/>
                <w:szCs w:val="20"/>
              </w:rPr>
              <w:t>10:20-13:00</w:t>
            </w:r>
          </w:p>
        </w:tc>
        <w:tc>
          <w:tcPr>
            <w:tcW w:w="8460" w:type="dxa"/>
          </w:tcPr>
          <w:p w:rsidR="00852C02" w:rsidRDefault="00852C02" w:rsidP="00852C02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Նիստ 1.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ՄԱԿ–ի ԵՏՀ / ԱՀԿ եվրոպական տարածաշրջանային գրասենյակի </w:t>
            </w:r>
            <w:r w:rsidRPr="009A2291">
              <w:rPr>
                <w:rFonts w:ascii="Sylfaen" w:hAnsi="Sylfaen"/>
                <w:b/>
                <w:sz w:val="24"/>
                <w:szCs w:val="24"/>
                <w:lang w:val="hy-AM"/>
              </w:rPr>
              <w:t>«Ջրի և առողջության մասին» արձանագրությ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ունը և դրա</w:t>
            </w:r>
            <w:r w:rsidRPr="009A2291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իրականացումը </w:t>
            </w:r>
            <w:r w:rsidRPr="009A2291">
              <w:rPr>
                <w:rFonts w:ascii="Sylfaen" w:hAnsi="Sylfaen"/>
                <w:b/>
                <w:sz w:val="24"/>
                <w:szCs w:val="24"/>
                <w:lang w:val="hy-AM"/>
              </w:rPr>
              <w:t>Հայաստանում</w:t>
            </w:r>
          </w:p>
          <w:p w:rsidR="00997B43" w:rsidRPr="00396BBC" w:rsidRDefault="00852C02" w:rsidP="00852C02">
            <w:pPr>
              <w:spacing w:after="120"/>
              <w:rPr>
                <w:rFonts w:cs="Arial"/>
                <w:b/>
                <w:color w:val="0E1B8D"/>
                <w:sz w:val="24"/>
              </w:rPr>
            </w:pPr>
            <w:r w:rsidRPr="002B7845">
              <w:rPr>
                <w:rFonts w:ascii="Sylfaen" w:hAnsi="Sylfaen"/>
                <w:b/>
                <w:bCs/>
                <w:sz w:val="24"/>
                <w:lang w:val="hy-AM"/>
              </w:rPr>
              <w:t>Նախագահող</w:t>
            </w:r>
            <w:r w:rsidRPr="009A2291">
              <w:rPr>
                <w:rFonts w:ascii="Sylfaen" w:hAnsi="Sylfaen"/>
                <w:b/>
                <w:sz w:val="24"/>
                <w:lang w:val="hy-AM"/>
              </w:rPr>
              <w:t xml:space="preserve">` </w:t>
            </w:r>
            <w:r w:rsidRPr="005D0CE4">
              <w:rPr>
                <w:rFonts w:ascii="Sylfaen" w:hAnsi="Sylfaen"/>
                <w:b/>
                <w:bCs/>
                <w:sz w:val="24"/>
                <w:lang w:val="hy-AM"/>
              </w:rPr>
              <w:t xml:space="preserve">Նունե Բակունց, </w:t>
            </w:r>
            <w:r>
              <w:rPr>
                <w:rFonts w:ascii="Sylfaen" w:hAnsi="Sylfaen"/>
                <w:b/>
                <w:bCs/>
                <w:sz w:val="24"/>
                <w:lang w:val="hy-AM"/>
              </w:rPr>
              <w:t>ա</w:t>
            </w:r>
            <w:r w:rsidRPr="00DF7E7B">
              <w:rPr>
                <w:rFonts w:ascii="Sylfaen" w:hAnsi="Sylfaen"/>
                <w:b/>
                <w:bCs/>
                <w:sz w:val="24"/>
                <w:lang w:val="hy-AM"/>
              </w:rPr>
              <w:t>ռողջապահության նախարարություն</w:t>
            </w:r>
          </w:p>
        </w:tc>
      </w:tr>
      <w:tr w:rsidR="002D7CBB" w:rsidRPr="00396BBC" w:rsidTr="00543162">
        <w:tc>
          <w:tcPr>
            <w:tcW w:w="1382" w:type="dxa"/>
          </w:tcPr>
          <w:p w:rsidR="002D7CBB" w:rsidRPr="00396BBC" w:rsidRDefault="002D7CBB" w:rsidP="007806CF">
            <w:pPr>
              <w:spacing w:before="80"/>
              <w:rPr>
                <w:rFonts w:cs="Arial"/>
                <w:bCs/>
                <w:szCs w:val="20"/>
              </w:rPr>
            </w:pPr>
            <w:r w:rsidRPr="00396BBC">
              <w:rPr>
                <w:rFonts w:cs="Arial"/>
                <w:bCs/>
                <w:szCs w:val="20"/>
              </w:rPr>
              <w:t>10:20-10:50</w:t>
            </w:r>
          </w:p>
        </w:tc>
        <w:tc>
          <w:tcPr>
            <w:tcW w:w="8460" w:type="dxa"/>
          </w:tcPr>
          <w:p w:rsidR="00852C02" w:rsidRPr="00852C02" w:rsidRDefault="00852C02" w:rsidP="00852C02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</w:pPr>
            <w:r w:rsidRPr="00852C02">
              <w:rPr>
                <w:rStyle w:val="Hyperlink"/>
                <w:rFonts w:ascii="Sylfaen" w:hAnsi="Sylfaen" w:cs="Arial"/>
                <w:color w:val="auto"/>
                <w:sz w:val="24"/>
                <w:szCs w:val="24"/>
                <w:lang w:val="hy-AM"/>
              </w:rPr>
              <w:t>«</w:t>
            </w:r>
            <w:r w:rsidRPr="00852C02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Ջրի</w:t>
            </w:r>
            <w:r w:rsidRPr="00852C02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852C02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և</w:t>
            </w:r>
            <w:r w:rsidRPr="00852C02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852C02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առողջության</w:t>
            </w:r>
            <w:r w:rsidRPr="00852C02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852C02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մասին»</w:t>
            </w:r>
            <w:r w:rsidRPr="00852C02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852C02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արձանագրություն. աջակցություն կայուն զարգացման նպատակների իրականացմանը և արձանագրության շրջանակում ապագա գերակայությունների վերաբերյալ տեսակետը</w:t>
            </w:r>
          </w:p>
          <w:p w:rsidR="00852C02" w:rsidRPr="00852C02" w:rsidRDefault="00852C02" w:rsidP="00852C02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852C02">
              <w:rPr>
                <w:rStyle w:val="tlid-translation"/>
                <w:rFonts w:ascii="Sylfaen" w:hAnsi="Sylfaen"/>
                <w:sz w:val="24"/>
                <w:szCs w:val="24"/>
                <w:lang w:val="hy-AM"/>
              </w:rPr>
              <w:t>Քրիստին Քիցլեր</w:t>
            </w:r>
            <w:r w:rsidRPr="00852C02">
              <w:rPr>
                <w:rStyle w:val="tlid-translation"/>
                <w:rFonts w:ascii="Sylfaen" w:eastAsiaTheme="majorEastAsia" w:hAnsi="Sylfaen"/>
                <w:sz w:val="24"/>
                <w:szCs w:val="24"/>
                <w:lang w:val="en-US"/>
              </w:rPr>
              <w:t>,</w:t>
            </w:r>
            <w:r w:rsidRPr="00852C02">
              <w:rPr>
                <w:rStyle w:val="tlid-translation"/>
                <w:rFonts w:eastAsiaTheme="majorEastAsia" w:cs="Arial"/>
              </w:rPr>
              <w:t xml:space="preserve"> </w:t>
            </w:r>
            <w:r w:rsidRPr="00852C02">
              <w:rPr>
                <w:rFonts w:ascii="Sylfaen" w:hAnsi="Sylfaen"/>
                <w:bCs/>
                <w:sz w:val="24"/>
                <w:szCs w:val="24"/>
                <w:lang w:val="hy-AM"/>
              </w:rPr>
              <w:t>ՄԱԿ–ի ԵՏՀ</w:t>
            </w:r>
          </w:p>
          <w:p w:rsidR="00852C02" w:rsidRPr="00852C02" w:rsidRDefault="00852C02" w:rsidP="00852C02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</w:p>
          <w:p w:rsidR="00852C02" w:rsidRPr="00852C02" w:rsidRDefault="00852C02" w:rsidP="00852C02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852C02">
              <w:rPr>
                <w:rStyle w:val="Hyperlink"/>
                <w:rFonts w:ascii="Sylfaen" w:hAnsi="Sylfaen" w:cs="Arial"/>
                <w:color w:val="auto"/>
                <w:sz w:val="24"/>
                <w:szCs w:val="24"/>
                <w:u w:val="none"/>
                <w:lang w:val="hy-AM"/>
              </w:rPr>
              <w:t>Հայաստանի կողմից «</w:t>
            </w:r>
            <w:r w:rsidRPr="00852C02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Ջրի</w:t>
            </w:r>
            <w:r w:rsidRPr="00852C02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852C02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և</w:t>
            </w:r>
            <w:r w:rsidRPr="00852C02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852C02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առողջության</w:t>
            </w:r>
            <w:r w:rsidRPr="00852C02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852C02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մասին»</w:t>
            </w:r>
            <w:r w:rsidRPr="00852C02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852C02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արձանագրության վավերացման կարգավիճակը</w:t>
            </w:r>
          </w:p>
          <w:p w:rsidR="002D7CBB" w:rsidRPr="00852C02" w:rsidRDefault="00852C02" w:rsidP="00852C02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12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852C02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ՀՀ </w:t>
            </w:r>
            <w:proofErr w:type="spellStart"/>
            <w:r w:rsidRPr="00852C02">
              <w:rPr>
                <w:rFonts w:ascii="Sylfaen" w:hAnsi="Sylfaen"/>
                <w:bCs/>
                <w:sz w:val="24"/>
                <w:szCs w:val="24"/>
                <w:lang w:val="en-US"/>
              </w:rPr>
              <w:t>բնապահպանության</w:t>
            </w:r>
            <w:proofErr w:type="spellEnd"/>
            <w:r w:rsidRPr="00852C02"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C02">
              <w:rPr>
                <w:rFonts w:ascii="Sylfaen" w:hAnsi="Sylfaen"/>
                <w:bCs/>
                <w:sz w:val="24"/>
                <w:szCs w:val="24"/>
                <w:lang w:val="en-US"/>
              </w:rPr>
              <w:t>նախարարություն</w:t>
            </w:r>
            <w:proofErr w:type="spellEnd"/>
          </w:p>
        </w:tc>
      </w:tr>
      <w:tr w:rsidR="002D7CBB" w:rsidRPr="00396BBC" w:rsidTr="00543162">
        <w:tc>
          <w:tcPr>
            <w:tcW w:w="1382" w:type="dxa"/>
          </w:tcPr>
          <w:p w:rsidR="002D7CBB" w:rsidRPr="00396BBC" w:rsidRDefault="00952378" w:rsidP="007806CF">
            <w:pPr>
              <w:spacing w:before="80"/>
              <w:rPr>
                <w:rFonts w:cs="Arial"/>
                <w:bCs/>
                <w:szCs w:val="20"/>
              </w:rPr>
            </w:pPr>
            <w:r w:rsidRPr="00396BBC">
              <w:rPr>
                <w:rFonts w:cs="Arial"/>
                <w:bCs/>
                <w:szCs w:val="20"/>
              </w:rPr>
              <w:t xml:space="preserve">10:50-12:10 </w:t>
            </w:r>
            <w:r w:rsidR="004112E5">
              <w:rPr>
                <w:rFonts w:ascii="Sylfaen" w:hAnsi="Sylfaen"/>
                <w:bCs/>
                <w:sz w:val="24"/>
                <w:lang w:val="hy-AM"/>
              </w:rPr>
              <w:t>ս</w:t>
            </w:r>
            <w:r w:rsidR="004112E5" w:rsidRPr="009A2291">
              <w:rPr>
                <w:rFonts w:ascii="Sylfaen" w:hAnsi="Sylfaen"/>
                <w:bCs/>
                <w:sz w:val="24"/>
                <w:lang w:val="hy-AM"/>
              </w:rPr>
              <w:t>ուրճի ընդմիջ</w:t>
            </w:r>
            <w:r w:rsidR="004112E5">
              <w:rPr>
                <w:rFonts w:ascii="Sylfaen" w:hAnsi="Sylfaen"/>
                <w:bCs/>
                <w:sz w:val="24"/>
                <w:lang w:val="hy-AM"/>
              </w:rPr>
              <w:t>մամբ</w:t>
            </w:r>
          </w:p>
        </w:tc>
        <w:tc>
          <w:tcPr>
            <w:tcW w:w="8460" w:type="dxa"/>
          </w:tcPr>
          <w:p w:rsidR="004F4FDE" w:rsidRPr="007135C8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</w:pPr>
            <w:r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ԵՄՋՆ</w:t>
            </w:r>
            <w:r w:rsidRPr="007135C8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+</w:t>
            </w:r>
            <w:r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 xml:space="preserve"> ծրագրի և արձանագրության շրջանակում ազգային թիրախների սահմանման հարցում ցուցաբերված աջակցության ամփոփ նկարագիրը</w:t>
            </w:r>
          </w:p>
          <w:p w:rsidR="004F4FDE" w:rsidRPr="007135C8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Վահագն Տոնոյան, ԵՄՋՆ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+</w:t>
            </w:r>
          </w:p>
          <w:p w:rsidR="004F4FDE" w:rsidRPr="004F4FDE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</w:pPr>
          </w:p>
          <w:p w:rsidR="004F4FDE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ԵՄ-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Հայաստան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Համապարփակ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ընդլայնված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գործընկերության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համաձայնագիր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r w:rsidRPr="004F4FDE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>իրականացման համար ա</w:t>
            </w:r>
            <w:r w:rsidRPr="004F4FDE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ռաջարկվող</w:t>
            </w:r>
            <w:r w:rsidRPr="004F4FDE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4F4FDE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միջոցառումներ, ԵՄՋՆ</w:t>
            </w:r>
            <w:r w:rsidRPr="004F4FDE">
              <w:rPr>
                <w:rFonts w:ascii="Sylfaen" w:hAnsi="Sylfaen"/>
                <w:bCs/>
                <w:sz w:val="24"/>
                <w:szCs w:val="24"/>
                <w:lang w:val="hy-AM"/>
              </w:rPr>
              <w:t>+</w:t>
            </w:r>
          </w:p>
          <w:p w:rsidR="004F4FDE" w:rsidRPr="00DF7E7B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Ստելլա Միքայելյան, Արսեն Կարապետյան, ազգային փորձագետներ</w:t>
            </w:r>
          </w:p>
          <w:p w:rsidR="004F4FDE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</w:pPr>
          </w:p>
          <w:p w:rsidR="004F4FDE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</w:pPr>
            <w:r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Արձանագրության շրջանակում տարբեր թիրախային ոլորտների համար ազգային նպատակների սահմանման համար ելակետային վերլուծության արդյունքները</w:t>
            </w:r>
          </w:p>
          <w:p w:rsidR="004F4FDE" w:rsidRPr="009A2291" w:rsidRDefault="004F4FDE" w:rsidP="004F4FDE">
            <w:pPr>
              <w:pStyle w:val="Text1"/>
              <w:spacing w:after="0" w:line="240" w:lineRule="auto"/>
              <w:rPr>
                <w:rFonts w:ascii="Sylfaen" w:hAnsi="Sylfaen" w:cs="Times New Roman"/>
                <w:szCs w:val="24"/>
                <w:lang w:val="hy-AM"/>
              </w:rPr>
            </w:pPr>
            <w:r w:rsidRPr="009A2291">
              <w:rPr>
                <w:rFonts w:ascii="Sylfaen" w:hAnsi="Sylfaen" w:cs="Times New Roman"/>
                <w:szCs w:val="24"/>
                <w:lang w:val="hy-AM"/>
              </w:rPr>
              <w:t xml:space="preserve">Նախնական </w:t>
            </w:r>
            <w:r w:rsidRPr="009A2291">
              <w:rPr>
                <w:rStyle w:val="tlid-translation"/>
                <w:rFonts w:ascii="Sylfaen" w:hAnsi="Sylfaen"/>
                <w:szCs w:val="24"/>
                <w:lang w:val="hy-AM"/>
              </w:rPr>
              <w:t>թիրախների, միջոցառումների և ցուցանիշների սահմանման, թիրախային ոլորտների առաջնահերթության աստիճանի որոշման գործընթացի ներկայացում</w:t>
            </w:r>
          </w:p>
          <w:p w:rsidR="004F4FDE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</w:pPr>
          </w:p>
          <w:p w:rsidR="004F4FDE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–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Էմմա Անախասյան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ազգային փորձագետ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</w:p>
          <w:p w:rsidR="004F4FDE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Նունե Բակունց,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առողջապահության նախարարություն</w:t>
            </w:r>
          </w:p>
          <w:p w:rsidR="004F4FDE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– Գայանե Շահնազարյան, բնապահպանության նախարարություն</w:t>
            </w:r>
          </w:p>
          <w:p w:rsidR="004F4FDE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–Արմինե Առուշանյան, ջրային կոմիտե</w:t>
            </w:r>
          </w:p>
          <w:p w:rsidR="004F4FDE" w:rsidRPr="00597285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Տիգրան Օգանեզով, ազգային փորձագետ</w:t>
            </w:r>
          </w:p>
          <w:p w:rsidR="004F4FDE" w:rsidRDefault="004F4FDE" w:rsidP="004F4FDE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left"/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</w:pPr>
          </w:p>
          <w:p w:rsidR="002D7CBB" w:rsidRPr="00396BBC" w:rsidRDefault="004F4FDE" w:rsidP="004F4FDE">
            <w:pPr>
              <w:pStyle w:val="Text1"/>
              <w:spacing w:line="240" w:lineRule="auto"/>
              <w:rPr>
                <w:sz w:val="20"/>
                <w:szCs w:val="20"/>
              </w:rPr>
            </w:pPr>
            <w:r>
              <w:rPr>
                <w:rStyle w:val="tlid-translation"/>
                <w:rFonts w:ascii="Sylfaen" w:hAnsi="Sylfaen"/>
                <w:szCs w:val="24"/>
                <w:lang w:val="hy-AM"/>
              </w:rPr>
              <w:t>Հարց ու պատասխան</w:t>
            </w:r>
          </w:p>
        </w:tc>
      </w:tr>
      <w:tr w:rsidR="002D7CBB" w:rsidRPr="00396BBC" w:rsidTr="00543162">
        <w:tc>
          <w:tcPr>
            <w:tcW w:w="1382" w:type="dxa"/>
          </w:tcPr>
          <w:p w:rsidR="002D7CBB" w:rsidRPr="00396BBC" w:rsidRDefault="00623CE9" w:rsidP="00961B55">
            <w:pPr>
              <w:spacing w:before="80"/>
              <w:rPr>
                <w:rFonts w:cs="Arial"/>
                <w:bCs/>
                <w:szCs w:val="20"/>
              </w:rPr>
            </w:pPr>
            <w:r w:rsidRPr="00396BBC">
              <w:rPr>
                <w:rFonts w:cs="Arial"/>
                <w:bCs/>
                <w:szCs w:val="20"/>
              </w:rPr>
              <w:t>12:10-13:00</w:t>
            </w:r>
          </w:p>
        </w:tc>
        <w:tc>
          <w:tcPr>
            <w:tcW w:w="8460" w:type="dxa"/>
          </w:tcPr>
          <w:p w:rsidR="004112E5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</w:pP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>«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Ջ</w:t>
            </w:r>
            <w:r w:rsidRPr="007135C8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րի</w:t>
            </w:r>
            <w:r w:rsidRPr="007135C8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 xml:space="preserve">և </w:t>
            </w:r>
            <w:r w:rsidRPr="007135C8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առողջության</w:t>
            </w:r>
            <w:r w:rsidRPr="007135C8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մասին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»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ա</w:t>
            </w:r>
            <w:r w:rsidRPr="007135C8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րձանագրության</w:t>
            </w:r>
            <w:r w:rsidRPr="007135C8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շրջանակում</w:t>
            </w:r>
            <w:r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 xml:space="preserve"> սահմանված նախնական ազգային թիրախները և նպատակային ժամկետները</w:t>
            </w:r>
          </w:p>
          <w:p w:rsidR="004112E5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>Էմմա Անախասյան</w:t>
            </w:r>
          </w:p>
          <w:p w:rsidR="004112E5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</w:pPr>
          </w:p>
          <w:p w:rsidR="002D7CBB" w:rsidRPr="00396BBC" w:rsidRDefault="004112E5" w:rsidP="004112E5">
            <w:pPr>
              <w:pStyle w:val="Text1"/>
              <w:spacing w:line="240" w:lineRule="auto"/>
              <w:jc w:val="both"/>
              <w:rPr>
                <w:sz w:val="20"/>
                <w:szCs w:val="20"/>
              </w:rPr>
            </w:pPr>
            <w:r w:rsidRPr="009A2291">
              <w:rPr>
                <w:rStyle w:val="tlid-translation"/>
                <w:rFonts w:ascii="Sylfaen" w:hAnsi="Sylfaen"/>
                <w:szCs w:val="24"/>
              </w:rPr>
              <w:lastRenderedPageBreak/>
              <w:t>Քննարկ</w:t>
            </w:r>
            <w:r w:rsidRPr="009A2291">
              <w:rPr>
                <w:rStyle w:val="tlid-translation"/>
                <w:rFonts w:ascii="Sylfaen" w:hAnsi="Sylfaen"/>
                <w:szCs w:val="24"/>
                <w:lang w:val="hy-AM"/>
              </w:rPr>
              <w:t>ումներ</w:t>
            </w:r>
            <w:r w:rsidRPr="009A2291">
              <w:rPr>
                <w:rStyle w:val="tlid-translation"/>
                <w:rFonts w:ascii="Sylfaen" w:hAnsi="Sylfaen"/>
                <w:szCs w:val="24"/>
              </w:rPr>
              <w:t xml:space="preserve">. </w:t>
            </w:r>
            <w:r w:rsidRPr="009A2291">
              <w:rPr>
                <w:rStyle w:val="tlid-translation"/>
                <w:rFonts w:ascii="Sylfaen" w:hAnsi="Sylfaen"/>
                <w:szCs w:val="24"/>
                <w:lang w:val="hy-AM"/>
              </w:rPr>
              <w:t>Մտքերի փոխանակու</w:t>
            </w:r>
            <w:r>
              <w:rPr>
                <w:rStyle w:val="tlid-translation"/>
                <w:rFonts w:ascii="Sylfaen" w:hAnsi="Sylfaen"/>
                <w:szCs w:val="24"/>
                <w:lang w:val="hy-AM"/>
              </w:rPr>
              <w:t>մ</w:t>
            </w:r>
            <w:r w:rsidRPr="009A2291">
              <w:rPr>
                <w:rStyle w:val="tlid-translation"/>
                <w:rFonts w:ascii="Sylfaen" w:hAnsi="Sylfaen"/>
                <w:szCs w:val="24"/>
              </w:rPr>
              <w:t xml:space="preserve"> Հայաստանի Հանրապետության համար </w:t>
            </w:r>
            <w:r w:rsidRPr="009A2291">
              <w:rPr>
                <w:rStyle w:val="tlid-translation"/>
                <w:rFonts w:ascii="Sylfaen" w:hAnsi="Sylfaen"/>
                <w:szCs w:val="24"/>
                <w:lang w:val="hy-AM"/>
              </w:rPr>
              <w:t>ա</w:t>
            </w:r>
            <w:r w:rsidRPr="009A2291">
              <w:rPr>
                <w:rStyle w:val="tlid-translation"/>
                <w:rFonts w:ascii="Sylfaen" w:hAnsi="Sylfaen"/>
                <w:szCs w:val="24"/>
              </w:rPr>
              <w:t xml:space="preserve">րձանագրության </w:t>
            </w:r>
            <w:r w:rsidRPr="009A2291">
              <w:rPr>
                <w:rStyle w:val="tlid-translation"/>
                <w:rFonts w:ascii="Sylfaen" w:hAnsi="Sylfaen"/>
                <w:szCs w:val="24"/>
                <w:lang w:val="hy-AM"/>
              </w:rPr>
              <w:t xml:space="preserve">շրջանակում թիրախների սահմանման </w:t>
            </w:r>
            <w:r>
              <w:rPr>
                <w:rStyle w:val="tlid-translation"/>
                <w:rFonts w:ascii="Sylfaen" w:hAnsi="Sylfaen"/>
                <w:szCs w:val="24"/>
                <w:lang w:val="hy-AM"/>
              </w:rPr>
              <w:t>նպատակով</w:t>
            </w:r>
            <w:r w:rsidRPr="009A2291">
              <w:rPr>
                <w:rStyle w:val="tlid-translation"/>
                <w:rFonts w:ascii="Sylfaen" w:hAnsi="Sylfaen"/>
                <w:szCs w:val="24"/>
              </w:rPr>
              <w:t xml:space="preserve"> առավել առաջնահերթ</w:t>
            </w:r>
            <w:r w:rsidRPr="009A2291">
              <w:rPr>
                <w:rStyle w:val="tlid-translation"/>
                <w:rFonts w:ascii="Sylfaen" w:hAnsi="Sylfaen"/>
                <w:szCs w:val="24"/>
                <w:lang w:val="hy-AM"/>
              </w:rPr>
              <w:t xml:space="preserve"> ոլորտների</w:t>
            </w:r>
            <w:r w:rsidRPr="009A2291">
              <w:rPr>
                <w:rStyle w:val="tlid-translation"/>
                <w:rFonts w:ascii="Sylfaen" w:hAnsi="Sylfaen"/>
                <w:szCs w:val="24"/>
              </w:rPr>
              <w:t xml:space="preserve"> </w:t>
            </w:r>
            <w:r w:rsidRPr="009A2291">
              <w:rPr>
                <w:rStyle w:val="tlid-translation"/>
                <w:rFonts w:ascii="Sylfaen" w:hAnsi="Sylfaen"/>
                <w:szCs w:val="24"/>
                <w:lang w:val="hy-AM"/>
              </w:rPr>
              <w:t>շուրջ</w:t>
            </w:r>
          </w:p>
        </w:tc>
      </w:tr>
      <w:tr w:rsidR="00623CE9" w:rsidRPr="00396BBC" w:rsidTr="00623CE9">
        <w:tc>
          <w:tcPr>
            <w:tcW w:w="1382" w:type="dxa"/>
            <w:shd w:val="clear" w:color="auto" w:fill="D9D9D9" w:themeFill="background1" w:themeFillShade="D9"/>
          </w:tcPr>
          <w:p w:rsidR="00623CE9" w:rsidRPr="00396BBC" w:rsidRDefault="00342E99" w:rsidP="001555EB">
            <w:pPr>
              <w:spacing w:before="80"/>
              <w:jc w:val="center"/>
              <w:rPr>
                <w:rFonts w:cs="Arial"/>
                <w:szCs w:val="20"/>
              </w:rPr>
            </w:pPr>
            <w:r w:rsidRPr="009A2291">
              <w:rPr>
                <w:rFonts w:ascii="Sylfaen" w:hAnsi="Sylfaen"/>
                <w:bCs/>
                <w:sz w:val="24"/>
                <w:lang w:val="hy-AM"/>
              </w:rPr>
              <w:lastRenderedPageBreak/>
              <w:t>Ժ</w:t>
            </w:r>
            <w:r>
              <w:rPr>
                <w:rFonts w:ascii="Sylfaen" w:hAnsi="Sylfaen"/>
                <w:bCs/>
                <w:sz w:val="24"/>
                <w:lang w:val="en-US"/>
              </w:rPr>
              <w:t>ԱՄԸ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342E99" w:rsidRDefault="00342E99" w:rsidP="00342E99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center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>Օ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ՐԱԿԱՐԳԱՅԻՆ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ՀԱՐՑ</w:t>
            </w:r>
          </w:p>
          <w:p w:rsidR="00623CE9" w:rsidRPr="00396BBC" w:rsidRDefault="00623CE9" w:rsidP="001555EB">
            <w:pPr>
              <w:spacing w:before="80"/>
              <w:jc w:val="center"/>
              <w:rPr>
                <w:rFonts w:cs="Arial"/>
                <w:szCs w:val="20"/>
              </w:rPr>
            </w:pPr>
          </w:p>
        </w:tc>
      </w:tr>
      <w:tr w:rsidR="00623CE9" w:rsidRPr="00396BBC" w:rsidTr="00543162">
        <w:tc>
          <w:tcPr>
            <w:tcW w:w="1382" w:type="dxa"/>
          </w:tcPr>
          <w:p w:rsidR="00623CE9" w:rsidRPr="00396BBC" w:rsidRDefault="00623CE9" w:rsidP="007806CF">
            <w:pPr>
              <w:spacing w:before="80"/>
              <w:rPr>
                <w:rFonts w:cs="Arial"/>
                <w:bCs/>
                <w:szCs w:val="20"/>
              </w:rPr>
            </w:pPr>
            <w:r w:rsidRPr="00396BBC">
              <w:rPr>
                <w:rFonts w:cs="Arial"/>
                <w:bCs/>
                <w:szCs w:val="20"/>
              </w:rPr>
              <w:t>13.00-14.00</w:t>
            </w:r>
          </w:p>
        </w:tc>
        <w:tc>
          <w:tcPr>
            <w:tcW w:w="8460" w:type="dxa"/>
          </w:tcPr>
          <w:p w:rsidR="00623CE9" w:rsidRPr="00396BBC" w:rsidRDefault="004112E5" w:rsidP="00396BBC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before="80" w:after="12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4A00D3">
              <w:rPr>
                <w:rFonts w:ascii="Sylfaen" w:hAnsi="Sylfaen"/>
                <w:bCs/>
                <w:sz w:val="24"/>
                <w:szCs w:val="24"/>
                <w:lang w:val="hy-AM"/>
              </w:rPr>
              <w:t>Ճաշի ընդմիջում</w:t>
            </w:r>
          </w:p>
        </w:tc>
      </w:tr>
      <w:tr w:rsidR="00623CE9" w:rsidRPr="00396BBC" w:rsidTr="003B5136">
        <w:tc>
          <w:tcPr>
            <w:tcW w:w="1382" w:type="dxa"/>
            <w:shd w:val="clear" w:color="auto" w:fill="D9D9D9" w:themeFill="background1" w:themeFillShade="D9"/>
          </w:tcPr>
          <w:p w:rsidR="00623CE9" w:rsidRPr="00396BBC" w:rsidRDefault="00342E99" w:rsidP="001555EB">
            <w:pPr>
              <w:spacing w:before="80"/>
              <w:jc w:val="center"/>
              <w:rPr>
                <w:rFonts w:cs="Arial"/>
                <w:szCs w:val="20"/>
              </w:rPr>
            </w:pPr>
            <w:r w:rsidRPr="009A2291">
              <w:rPr>
                <w:rFonts w:ascii="Sylfaen" w:hAnsi="Sylfaen"/>
                <w:bCs/>
                <w:sz w:val="24"/>
                <w:lang w:val="hy-AM"/>
              </w:rPr>
              <w:t>Ժ</w:t>
            </w:r>
            <w:r>
              <w:rPr>
                <w:rFonts w:ascii="Sylfaen" w:hAnsi="Sylfaen"/>
                <w:bCs/>
                <w:sz w:val="24"/>
                <w:lang w:val="en-US"/>
              </w:rPr>
              <w:t>ԱՄԸ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342E99" w:rsidRDefault="00342E99" w:rsidP="00342E99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center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>Օ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ՐԱԿԱՐԳԱՅԻՆ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ՀԱՐՑ</w:t>
            </w:r>
          </w:p>
          <w:p w:rsidR="00623CE9" w:rsidRPr="00396BBC" w:rsidRDefault="00623CE9" w:rsidP="001555EB">
            <w:pPr>
              <w:spacing w:before="80"/>
              <w:jc w:val="center"/>
              <w:rPr>
                <w:rFonts w:cs="Arial"/>
                <w:szCs w:val="20"/>
              </w:rPr>
            </w:pPr>
          </w:p>
        </w:tc>
      </w:tr>
      <w:tr w:rsidR="003B5136" w:rsidRPr="00396BBC" w:rsidTr="00543162">
        <w:tc>
          <w:tcPr>
            <w:tcW w:w="1382" w:type="dxa"/>
          </w:tcPr>
          <w:p w:rsidR="003B5136" w:rsidRPr="00396BBC" w:rsidRDefault="00271B37" w:rsidP="00B14FB1">
            <w:pPr>
              <w:spacing w:before="80"/>
              <w:rPr>
                <w:rFonts w:cs="Arial"/>
                <w:szCs w:val="20"/>
              </w:rPr>
            </w:pPr>
            <w:r w:rsidRPr="00396BBC">
              <w:rPr>
                <w:rFonts w:cs="Arial"/>
                <w:bCs/>
                <w:szCs w:val="20"/>
              </w:rPr>
              <w:t>14.00-15:15</w:t>
            </w:r>
          </w:p>
        </w:tc>
        <w:tc>
          <w:tcPr>
            <w:tcW w:w="8460" w:type="dxa"/>
          </w:tcPr>
          <w:p w:rsidR="004112E5" w:rsidRPr="009A2291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Նիստ 2. Ջրամատակարարման և ջրահեռացման հավասար հասանելիությունը Հայաստանում</w:t>
            </w:r>
          </w:p>
          <w:p w:rsidR="003B5136" w:rsidRPr="00396BBC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120"/>
              <w:ind w:firstLine="0"/>
              <w:rPr>
                <w:rFonts w:ascii="Arial" w:hAnsi="Arial" w:cs="Arial"/>
                <w:b/>
                <w:caps/>
                <w:sz w:val="20"/>
                <w:szCs w:val="20"/>
                <w:lang w:val="en-US" w:eastAsia="de-DE"/>
              </w:rPr>
            </w:pPr>
            <w:r w:rsidRPr="009A229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Նախագահող` </w:t>
            </w:r>
            <w:r w:rsidRPr="009A2291">
              <w:rPr>
                <w:rFonts w:ascii="Sylfaen" w:hAnsi="Sylfaen"/>
                <w:b/>
                <w:sz w:val="24"/>
                <w:szCs w:val="24"/>
                <w:lang w:val="hy-AM"/>
              </w:rPr>
              <w:t>(</w:t>
            </w:r>
            <w:r w:rsidRPr="00253965">
              <w:rPr>
                <w:rFonts w:ascii="Sylfaen" w:hAnsi="Sylfaen"/>
                <w:b/>
                <w:sz w:val="24"/>
                <w:szCs w:val="24"/>
                <w:lang w:val="hy-AM"/>
              </w:rPr>
              <w:t>Ջրային կոմիտե</w:t>
            </w:r>
            <w:r w:rsidRPr="009A2291">
              <w:rPr>
                <w:rFonts w:ascii="Sylfaen" w:hAnsi="Sylfaen"/>
                <w:b/>
                <w:sz w:val="24"/>
                <w:szCs w:val="24"/>
                <w:lang w:val="hy-AM"/>
              </w:rPr>
              <w:t>)</w:t>
            </w:r>
          </w:p>
        </w:tc>
      </w:tr>
      <w:tr w:rsidR="003B5136" w:rsidRPr="00396BBC" w:rsidTr="00543162">
        <w:tc>
          <w:tcPr>
            <w:tcW w:w="1382" w:type="dxa"/>
          </w:tcPr>
          <w:p w:rsidR="003B5136" w:rsidRPr="00396BBC" w:rsidRDefault="003B5136" w:rsidP="001555EB">
            <w:pPr>
              <w:spacing w:before="80"/>
              <w:jc w:val="center"/>
              <w:rPr>
                <w:rFonts w:cs="Arial"/>
                <w:szCs w:val="20"/>
              </w:rPr>
            </w:pPr>
          </w:p>
        </w:tc>
        <w:tc>
          <w:tcPr>
            <w:tcW w:w="8460" w:type="dxa"/>
          </w:tcPr>
          <w:p w:rsidR="004112E5" w:rsidRPr="009A2291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eastAsia="Calibri" w:hAnsi="Sylfae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/>
                <w:sz w:val="24"/>
                <w:szCs w:val="24"/>
                <w:lang w:val="hy-AM"/>
              </w:rPr>
              <w:t xml:space="preserve">Թարմացված տեղեկատվություն 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>«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Ջ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րի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 xml:space="preserve">և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առողջության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մասին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»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ա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րձանագրության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շրջանակում</w:t>
            </w:r>
            <w:r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 xml:space="preserve"> և դրանից դուրս</w:t>
            </w:r>
          </w:p>
          <w:p w:rsidR="004112E5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eastAsia="Calibri" w:hAnsi="Sylfaen"/>
                <w:sz w:val="24"/>
                <w:szCs w:val="24"/>
                <w:lang w:val="hy-AM"/>
              </w:rPr>
            </w:pPr>
            <w:r>
              <w:rPr>
                <w:rFonts w:ascii="Sylfaen" w:eastAsia="Calibri" w:hAnsi="Sylfaen"/>
                <w:sz w:val="24"/>
                <w:szCs w:val="24"/>
                <w:lang w:val="hy-AM"/>
              </w:rPr>
              <w:t>ջ</w:t>
            </w:r>
            <w:r w:rsidRPr="009A2291">
              <w:rPr>
                <w:rFonts w:ascii="Sylfaen" w:eastAsia="Calibri" w:hAnsi="Sylfaen"/>
                <w:sz w:val="24"/>
                <w:szCs w:val="24"/>
                <w:lang w:val="hy-AM"/>
              </w:rPr>
              <w:t>րամատակարարման և ջրահեռացման հավասար հասանելիությ</w:t>
            </w:r>
            <w:r>
              <w:rPr>
                <w:rFonts w:ascii="Sylfaen" w:eastAsia="Calibri" w:hAnsi="Sylfaen"/>
                <w:sz w:val="24"/>
                <w:szCs w:val="24"/>
                <w:lang w:val="hy-AM"/>
              </w:rPr>
              <w:t>ա</w:t>
            </w:r>
            <w:r w:rsidRPr="009A2291">
              <w:rPr>
                <w:rFonts w:ascii="Sylfaen" w:eastAsia="Calibri" w:hAnsi="Sylfaen"/>
                <w:sz w:val="24"/>
                <w:szCs w:val="24"/>
                <w:lang w:val="hy-AM"/>
              </w:rPr>
              <w:t>ն</w:t>
            </w:r>
            <w:r>
              <w:rPr>
                <w:rFonts w:ascii="Sylfaen" w:eastAsia="Calibri" w:hAnsi="Sylfaen"/>
                <w:sz w:val="24"/>
                <w:szCs w:val="24"/>
                <w:lang w:val="hy-AM"/>
              </w:rPr>
              <w:t xml:space="preserve"> մասին</w:t>
            </w:r>
          </w:p>
          <w:p w:rsidR="004112E5" w:rsidRPr="009A2291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- </w:t>
            </w:r>
            <w:r w:rsidRPr="00852C02">
              <w:rPr>
                <w:rStyle w:val="tlid-translation"/>
                <w:rFonts w:ascii="Sylfaen" w:hAnsi="Sylfaen"/>
                <w:sz w:val="24"/>
                <w:szCs w:val="24"/>
                <w:lang w:val="hy-AM"/>
              </w:rPr>
              <w:t>Քրիստին Քիցլեր</w:t>
            </w:r>
            <w:r>
              <w:rPr>
                <w:rStyle w:val="tlid-translation"/>
                <w:rFonts w:ascii="Sylfaen" w:hAnsi="Sylfaen"/>
                <w:sz w:val="24"/>
                <w:szCs w:val="24"/>
                <w:lang w:val="en-US"/>
              </w:rPr>
              <w:t>,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ՄԱԿ–ի ԵՏՀ </w:t>
            </w:r>
          </w:p>
          <w:p w:rsidR="004112E5" w:rsidRPr="007135C8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eastAsia="Calibri" w:hAnsi="Sylfaen"/>
                <w:sz w:val="24"/>
                <w:szCs w:val="24"/>
                <w:lang w:val="hy-AM"/>
              </w:rPr>
            </w:pPr>
          </w:p>
          <w:p w:rsidR="004112E5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eastAsia="Calibri" w:hAnsi="Sylfaen"/>
                <w:sz w:val="24"/>
                <w:szCs w:val="24"/>
                <w:lang w:val="hy-AM"/>
              </w:rPr>
            </w:pPr>
            <w:r w:rsidRPr="009A2291">
              <w:rPr>
                <w:rFonts w:ascii="Sylfaen" w:eastAsia="Calibri" w:hAnsi="Sylfaen"/>
                <w:sz w:val="24"/>
                <w:szCs w:val="24"/>
                <w:lang w:val="hy-AM"/>
              </w:rPr>
              <w:t xml:space="preserve">Հայաստանում ջրամատակարարման և ջրահեռացման հավասար հասանելիության ապահովման համար 2018–2020 թվականների գործողությունների </w:t>
            </w:r>
            <w:r>
              <w:rPr>
                <w:rFonts w:ascii="Sylfaen" w:eastAsia="Calibri" w:hAnsi="Sylfaen"/>
                <w:sz w:val="24"/>
                <w:szCs w:val="24"/>
                <w:lang w:val="hy-AM"/>
              </w:rPr>
              <w:t>ծրագրի իրականացման առաջընթացը</w:t>
            </w:r>
          </w:p>
          <w:p w:rsidR="004112E5" w:rsidRPr="009A2291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left="162" w:hanging="162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DF7E7B">
              <w:rPr>
                <w:rFonts w:ascii="Sylfaen" w:hAnsi="Sylfaen"/>
                <w:bCs/>
                <w:sz w:val="24"/>
                <w:szCs w:val="24"/>
                <w:lang w:val="hy-AM"/>
              </w:rPr>
              <w:t>-</w:t>
            </w:r>
            <w:r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>Արմինե Առուշանյան, ջրային կոմիտե</w:t>
            </w:r>
          </w:p>
          <w:p w:rsidR="004112E5" w:rsidRPr="007135C8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eastAsia="Calibri" w:hAnsi="Sylfaen"/>
                <w:sz w:val="24"/>
                <w:szCs w:val="24"/>
                <w:lang w:val="hy-AM"/>
              </w:rPr>
            </w:pPr>
          </w:p>
          <w:p w:rsidR="004112E5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</w:pP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Ջրային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օրենսդրության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վերլուծությունը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և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ջրամատակարարման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 xml:space="preserve">և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ջրահեռացման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հավասար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հասանելիության</w:t>
            </w:r>
            <w:proofErr w:type="spellEnd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 xml:space="preserve">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ապահովման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օրենսդրական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խոչընդոտների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բացահայտում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>ը</w:t>
            </w:r>
            <w:proofErr w:type="spellEnd"/>
          </w:p>
          <w:p w:rsidR="004112E5" w:rsidRPr="00DF7E7B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DF7E7B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- 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>Տիգրան  Օգանեզով</w:t>
            </w:r>
          </w:p>
          <w:p w:rsidR="004112E5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</w:pPr>
          </w:p>
          <w:p w:rsidR="004112E5" w:rsidRDefault="004112E5" w:rsidP="004112E5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</w:rPr>
            </w:pP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>Ք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ննարկում</w:t>
            </w:r>
            <w:proofErr w:type="spellEnd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ներ ք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աղաքականության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շուրջ.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ջրամատակարարման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և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ջրահեռացման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հավասար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հասանելիության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ապահովման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օրենսդրական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խոչընդոտների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և փոփոխությունների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վերաբերյալ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մտքերի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 xml:space="preserve"> </w:t>
            </w:r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  <w:lang w:val="hy-AM"/>
              </w:rPr>
              <w:t>փոխանակու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  <w:lang w:val="hy-AM"/>
              </w:rPr>
              <w:t>մ</w:t>
            </w:r>
          </w:p>
          <w:p w:rsidR="003B5136" w:rsidRPr="00396BBC" w:rsidRDefault="003B5136" w:rsidP="00396BBC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12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71B37" w:rsidRPr="00396BBC" w:rsidTr="00271B37">
        <w:tc>
          <w:tcPr>
            <w:tcW w:w="1382" w:type="dxa"/>
            <w:shd w:val="clear" w:color="auto" w:fill="D9D9D9" w:themeFill="background1" w:themeFillShade="D9"/>
          </w:tcPr>
          <w:p w:rsidR="00271B37" w:rsidRPr="00396BBC" w:rsidRDefault="00342E99" w:rsidP="001555EB">
            <w:pPr>
              <w:spacing w:before="80"/>
              <w:jc w:val="center"/>
              <w:rPr>
                <w:rFonts w:cs="Arial"/>
                <w:szCs w:val="20"/>
              </w:rPr>
            </w:pPr>
            <w:r w:rsidRPr="009A2291">
              <w:rPr>
                <w:rFonts w:ascii="Sylfaen" w:hAnsi="Sylfaen"/>
                <w:bCs/>
                <w:sz w:val="24"/>
                <w:lang w:val="hy-AM"/>
              </w:rPr>
              <w:t>Ժ</w:t>
            </w:r>
            <w:r>
              <w:rPr>
                <w:rFonts w:ascii="Sylfaen" w:hAnsi="Sylfaen"/>
                <w:bCs/>
                <w:sz w:val="24"/>
                <w:lang w:val="en-US"/>
              </w:rPr>
              <w:t>ԱՄԸ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342E99" w:rsidRDefault="00342E99" w:rsidP="00342E99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center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>Օ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ՐԱԿԱՐԳԱՅԻՆ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ՀԱՐՑ</w:t>
            </w:r>
          </w:p>
          <w:p w:rsidR="00271B37" w:rsidRPr="00396BBC" w:rsidRDefault="00271B37" w:rsidP="001555EB">
            <w:pPr>
              <w:spacing w:before="80"/>
              <w:jc w:val="center"/>
              <w:rPr>
                <w:rFonts w:cs="Arial"/>
                <w:szCs w:val="20"/>
              </w:rPr>
            </w:pPr>
          </w:p>
        </w:tc>
      </w:tr>
      <w:tr w:rsidR="00BC1CC9" w:rsidRPr="00396BBC" w:rsidTr="00543162">
        <w:tc>
          <w:tcPr>
            <w:tcW w:w="1382" w:type="dxa"/>
          </w:tcPr>
          <w:p w:rsidR="00BC1CC9" w:rsidRPr="00396BBC" w:rsidRDefault="00BC1CC9" w:rsidP="00B076A8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before="80" w:after="12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96BBC">
              <w:rPr>
                <w:rFonts w:ascii="Arial" w:hAnsi="Arial" w:cs="Arial"/>
                <w:bCs/>
                <w:sz w:val="20"/>
                <w:szCs w:val="20"/>
              </w:rPr>
              <w:t>15.15-15.40</w:t>
            </w:r>
          </w:p>
        </w:tc>
        <w:tc>
          <w:tcPr>
            <w:tcW w:w="8460" w:type="dxa"/>
          </w:tcPr>
          <w:p w:rsidR="00BC1CC9" w:rsidRPr="00396BBC" w:rsidRDefault="00B076A8" w:rsidP="00396BBC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before="80" w:after="12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>Սուրճի ընդմիջում</w:t>
            </w:r>
          </w:p>
        </w:tc>
      </w:tr>
      <w:tr w:rsidR="00BC1CC9" w:rsidRPr="00396BBC" w:rsidTr="00BC1CC9">
        <w:tc>
          <w:tcPr>
            <w:tcW w:w="1382" w:type="dxa"/>
            <w:shd w:val="clear" w:color="auto" w:fill="D9D9D9" w:themeFill="background1" w:themeFillShade="D9"/>
          </w:tcPr>
          <w:p w:rsidR="00BC1CC9" w:rsidRPr="00396BBC" w:rsidRDefault="00342E99" w:rsidP="001555EB">
            <w:pPr>
              <w:spacing w:before="80"/>
              <w:jc w:val="center"/>
              <w:rPr>
                <w:rFonts w:cs="Arial"/>
                <w:szCs w:val="20"/>
              </w:rPr>
            </w:pPr>
            <w:r w:rsidRPr="009A2291">
              <w:rPr>
                <w:rFonts w:ascii="Sylfaen" w:hAnsi="Sylfaen"/>
                <w:bCs/>
                <w:sz w:val="24"/>
                <w:lang w:val="hy-AM"/>
              </w:rPr>
              <w:t>Ժ</w:t>
            </w:r>
            <w:r>
              <w:rPr>
                <w:rFonts w:ascii="Sylfaen" w:hAnsi="Sylfaen"/>
                <w:bCs/>
                <w:sz w:val="24"/>
                <w:lang w:val="en-US"/>
              </w:rPr>
              <w:t>ԱՄԸ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342E99" w:rsidRDefault="00342E99" w:rsidP="00342E99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center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>Օ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ՐԱԿԱՐԳԱՅԻՆ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ՀԱՐՑ</w:t>
            </w:r>
          </w:p>
          <w:p w:rsidR="00BC1CC9" w:rsidRPr="00396BBC" w:rsidRDefault="00BC1CC9" w:rsidP="001555EB">
            <w:pPr>
              <w:spacing w:before="80"/>
              <w:jc w:val="center"/>
              <w:rPr>
                <w:rFonts w:cs="Arial"/>
                <w:szCs w:val="20"/>
              </w:rPr>
            </w:pPr>
          </w:p>
        </w:tc>
      </w:tr>
      <w:tr w:rsidR="00BC1CC9" w:rsidRPr="00396BBC" w:rsidTr="00543162">
        <w:tc>
          <w:tcPr>
            <w:tcW w:w="1382" w:type="dxa"/>
          </w:tcPr>
          <w:p w:rsidR="00BC1CC9" w:rsidRPr="00396BBC" w:rsidRDefault="00DA31AA" w:rsidP="00B14FB1">
            <w:pPr>
              <w:spacing w:before="80"/>
              <w:rPr>
                <w:rFonts w:cs="Arial"/>
                <w:szCs w:val="20"/>
              </w:rPr>
            </w:pPr>
            <w:r w:rsidRPr="00396BBC">
              <w:rPr>
                <w:rFonts w:cs="Arial"/>
                <w:bCs/>
                <w:szCs w:val="20"/>
              </w:rPr>
              <w:t>15.40-16:00</w:t>
            </w:r>
          </w:p>
        </w:tc>
        <w:tc>
          <w:tcPr>
            <w:tcW w:w="8460" w:type="dxa"/>
          </w:tcPr>
          <w:p w:rsidR="00B076A8" w:rsidRPr="007135C8" w:rsidRDefault="00B076A8" w:rsidP="00B076A8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Նիստ 3.</w:t>
            </w:r>
            <w:r w:rsidRPr="00DF7E7B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 Կապերն այլ ծրագրերի և նախաձեռնությունների հետ</w:t>
            </w:r>
          </w:p>
          <w:p w:rsidR="00B076A8" w:rsidRPr="00FF41D6" w:rsidRDefault="00B076A8" w:rsidP="00B076A8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</w:pPr>
            <w:r w:rsidRPr="006F1585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Նախագահող`</w:t>
            </w:r>
            <w:r w:rsidRPr="00DF7E7B">
              <w:rPr>
                <w:rFonts w:ascii="Sylfaen" w:hAnsi="Sylfaen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6F1585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 xml:space="preserve">Էդգար Փիրումյան, </w:t>
            </w:r>
            <w:r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ջ</w:t>
            </w:r>
            <w:r w:rsidRPr="006F1585">
              <w:rPr>
                <w:rFonts w:ascii="Sylfaen" w:hAnsi="Sylfaen"/>
                <w:b/>
                <w:bCs/>
                <w:sz w:val="24"/>
                <w:szCs w:val="24"/>
                <w:lang w:val="hy-AM"/>
              </w:rPr>
              <w:t>րային ռեսուրսների կառավարման գործակալության պետ</w:t>
            </w:r>
          </w:p>
          <w:p w:rsidR="00BC1CC9" w:rsidRPr="00396BBC" w:rsidRDefault="00BC1CC9" w:rsidP="00396BBC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120"/>
              <w:ind w:firstLine="0"/>
              <w:rPr>
                <w:rFonts w:ascii="Arial" w:hAnsi="Arial" w:cs="Arial"/>
                <w:b/>
                <w:caps/>
                <w:sz w:val="20"/>
                <w:szCs w:val="20"/>
                <w:lang w:val="en-US" w:eastAsia="de-DE"/>
              </w:rPr>
            </w:pPr>
          </w:p>
        </w:tc>
      </w:tr>
      <w:tr w:rsidR="00DA31AA" w:rsidRPr="00396BBC" w:rsidTr="00543162">
        <w:tc>
          <w:tcPr>
            <w:tcW w:w="1382" w:type="dxa"/>
          </w:tcPr>
          <w:p w:rsidR="00DA31AA" w:rsidRPr="00B076A8" w:rsidRDefault="00DA31AA" w:rsidP="001555EB">
            <w:pPr>
              <w:spacing w:before="80"/>
              <w:jc w:val="center"/>
              <w:rPr>
                <w:rFonts w:cs="Arial"/>
                <w:szCs w:val="20"/>
              </w:rPr>
            </w:pPr>
          </w:p>
        </w:tc>
        <w:tc>
          <w:tcPr>
            <w:tcW w:w="8460" w:type="dxa"/>
          </w:tcPr>
          <w:p w:rsidR="00B076A8" w:rsidRDefault="00B076A8" w:rsidP="00B076A8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Style w:val="st"/>
                <w:rFonts w:ascii="Sylfaen" w:hAnsi="Sylfaen"/>
                <w:sz w:val="24"/>
                <w:szCs w:val="24"/>
              </w:rPr>
            </w:pPr>
            <w:r w:rsidRPr="00B076A8">
              <w:rPr>
                <w:rStyle w:val="Emphasis"/>
                <w:rFonts w:ascii="Sylfaen" w:hAnsi="Sylfaen" w:cs="Arial"/>
                <w:i/>
                <w:color w:val="auto"/>
                <w:sz w:val="24"/>
                <w:szCs w:val="24"/>
              </w:rPr>
              <w:t>Ջրային</w:t>
            </w:r>
            <w:r w:rsidRPr="00B076A8">
              <w:rPr>
                <w:rStyle w:val="Emphasis"/>
                <w:rFonts w:ascii="Sylfaen" w:hAnsi="Sylfaen"/>
                <w:i/>
                <w:color w:val="auto"/>
                <w:sz w:val="24"/>
                <w:szCs w:val="24"/>
              </w:rPr>
              <w:t xml:space="preserve"> </w:t>
            </w:r>
            <w:r w:rsidRPr="00B076A8">
              <w:rPr>
                <w:rStyle w:val="Emphasis"/>
                <w:rFonts w:ascii="Sylfaen" w:hAnsi="Sylfaen" w:cs="Arial"/>
                <w:i/>
                <w:color w:val="auto"/>
                <w:sz w:val="24"/>
                <w:szCs w:val="24"/>
              </w:rPr>
              <w:t>ռեսուրսների</w:t>
            </w:r>
            <w:r w:rsidRPr="00B076A8">
              <w:rPr>
                <w:rStyle w:val="Emphasis"/>
                <w:rFonts w:ascii="Sylfaen" w:hAnsi="Sylfaen"/>
                <w:i/>
                <w:color w:val="auto"/>
                <w:sz w:val="24"/>
                <w:szCs w:val="24"/>
              </w:rPr>
              <w:t xml:space="preserve"> </w:t>
            </w:r>
            <w:r w:rsidRPr="00B076A8">
              <w:rPr>
                <w:rStyle w:val="Emphasis"/>
                <w:rFonts w:ascii="Sylfaen" w:hAnsi="Sylfaen" w:cs="Arial"/>
                <w:i/>
                <w:color w:val="auto"/>
                <w:sz w:val="24"/>
                <w:szCs w:val="24"/>
              </w:rPr>
              <w:t>մասնակցային</w:t>
            </w:r>
            <w:r w:rsidRPr="00B076A8">
              <w:rPr>
                <w:rStyle w:val="Emphasis"/>
                <w:rFonts w:ascii="Sylfaen" w:hAnsi="Sylfaen"/>
                <w:i/>
                <w:color w:val="auto"/>
                <w:sz w:val="24"/>
                <w:szCs w:val="24"/>
              </w:rPr>
              <w:t xml:space="preserve"> </w:t>
            </w:r>
            <w:r w:rsidRPr="00B076A8">
              <w:rPr>
                <w:rStyle w:val="Emphasis"/>
                <w:rFonts w:ascii="Sylfaen" w:hAnsi="Sylfaen" w:cs="Arial"/>
                <w:i/>
                <w:color w:val="auto"/>
                <w:sz w:val="24"/>
                <w:szCs w:val="24"/>
                <w:lang w:val="hy-AM"/>
              </w:rPr>
              <w:t xml:space="preserve">և </w:t>
            </w:r>
            <w:r w:rsidRPr="00B076A8">
              <w:rPr>
                <w:rStyle w:val="Emphasis"/>
                <w:rFonts w:ascii="Sylfaen" w:hAnsi="Sylfaen" w:cs="Arial"/>
                <w:i/>
                <w:color w:val="auto"/>
                <w:sz w:val="24"/>
                <w:szCs w:val="24"/>
              </w:rPr>
              <w:t>արդյունավետ</w:t>
            </w:r>
            <w:r w:rsidRPr="00B076A8">
              <w:rPr>
                <w:rStyle w:val="Emphasis"/>
                <w:rFonts w:ascii="Sylfaen" w:hAnsi="Sylfaen"/>
                <w:i/>
                <w:color w:val="auto"/>
                <w:sz w:val="24"/>
                <w:szCs w:val="24"/>
              </w:rPr>
              <w:t xml:space="preserve"> </w:t>
            </w:r>
            <w:r w:rsidRPr="00B076A8">
              <w:rPr>
                <w:rStyle w:val="Emphasis"/>
                <w:rFonts w:ascii="Sylfaen" w:hAnsi="Sylfaen" w:cs="Arial"/>
                <w:i/>
                <w:color w:val="auto"/>
                <w:sz w:val="24"/>
                <w:szCs w:val="24"/>
              </w:rPr>
              <w:t>օգտագործում</w:t>
            </w:r>
            <w:r w:rsidRPr="00B076A8">
              <w:rPr>
                <w:rStyle w:val="st"/>
                <w:rFonts w:ascii="Sylfaen" w:hAnsi="Sylfaen"/>
                <w:i/>
                <w:sz w:val="24"/>
                <w:szCs w:val="24"/>
              </w:rPr>
              <w:t>»</w:t>
            </w:r>
            <w:r w:rsidRPr="00B076A8">
              <w:rPr>
                <w:rStyle w:val="st"/>
                <w:rFonts w:ascii="Sylfaen" w:hAnsi="Sylfaen"/>
                <w:sz w:val="24"/>
                <w:szCs w:val="24"/>
              </w:rPr>
              <w:t xml:space="preserve"> </w:t>
            </w:r>
          </w:p>
          <w:p w:rsidR="00B076A8" w:rsidRPr="00B076A8" w:rsidRDefault="00B076A8" w:rsidP="00B076A8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 w:cs="Arial"/>
                <w:sz w:val="24"/>
                <w:szCs w:val="24"/>
                <w:lang w:val="en-US"/>
              </w:rPr>
            </w:pPr>
            <w:r w:rsidRPr="00B076A8">
              <w:rPr>
                <w:rStyle w:val="st"/>
                <w:rFonts w:ascii="Sylfaen" w:hAnsi="Sylfaen"/>
                <w:sz w:val="24"/>
                <w:szCs w:val="24"/>
              </w:rPr>
              <w:t>«</w:t>
            </w:r>
            <w:proofErr w:type="spellStart"/>
            <w:r>
              <w:rPr>
                <w:rStyle w:val="st"/>
                <w:rFonts w:ascii="Sylfaen" w:hAnsi="Sylfaen"/>
                <w:sz w:val="24"/>
                <w:szCs w:val="24"/>
              </w:rPr>
              <w:t>Ջրային</w:t>
            </w:r>
            <w:proofErr w:type="spellEnd"/>
            <w:r>
              <w:rPr>
                <w:rStyle w:val="st"/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Sylfaen" w:hAnsi="Sylfaen"/>
                <w:sz w:val="24"/>
                <w:szCs w:val="24"/>
              </w:rPr>
              <w:t>ռեսուրսների</w:t>
            </w:r>
            <w:proofErr w:type="spellEnd"/>
            <w:r>
              <w:rPr>
                <w:rStyle w:val="st"/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Sylfaen" w:hAnsi="Sylfaen"/>
                <w:sz w:val="24"/>
                <w:szCs w:val="24"/>
              </w:rPr>
              <w:t>մասնակցային</w:t>
            </w:r>
            <w:proofErr w:type="spellEnd"/>
            <w:r>
              <w:rPr>
                <w:rStyle w:val="st"/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>
              <w:rPr>
                <w:rStyle w:val="st"/>
                <w:rFonts w:ascii="Sylfaen" w:hAnsi="Sylfaen"/>
                <w:sz w:val="24"/>
                <w:szCs w:val="24"/>
              </w:rPr>
              <w:t>արդյունավետ</w:t>
            </w:r>
            <w:proofErr w:type="spellEnd"/>
            <w:r>
              <w:rPr>
                <w:rStyle w:val="st"/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"/>
                <w:rFonts w:ascii="Sylfaen" w:hAnsi="Sylfaen"/>
                <w:sz w:val="24"/>
                <w:szCs w:val="24"/>
              </w:rPr>
              <w:t>օգտագործում</w:t>
            </w:r>
            <w:proofErr w:type="spellEnd"/>
            <w:r w:rsidRPr="00B076A8">
              <w:rPr>
                <w:rFonts w:ascii="Sylfaen" w:hAnsi="Sylfaen"/>
                <w:bCs/>
                <w:sz w:val="24"/>
                <w:szCs w:val="24"/>
                <w:lang w:val="hy-AM"/>
              </w:rPr>
              <w:t>»</w:t>
            </w:r>
            <w:r w:rsidRPr="00B076A8">
              <w:rPr>
                <w:rFonts w:ascii="Sylfaen" w:hAnsi="Sylfaen"/>
                <w:bCs/>
                <w:sz w:val="24"/>
                <w:szCs w:val="24"/>
              </w:rPr>
              <w:t xml:space="preserve"> (PURE) </w:t>
            </w:r>
            <w:proofErr w:type="spellStart"/>
            <w:r w:rsidRPr="00B076A8">
              <w:rPr>
                <w:rStyle w:val="st"/>
                <w:rFonts w:ascii="Sylfaen" w:hAnsi="Sylfaen" w:cs="Arial"/>
                <w:sz w:val="24"/>
                <w:szCs w:val="24"/>
              </w:rPr>
              <w:t>ծրագիր</w:t>
            </w:r>
            <w:proofErr w:type="spellEnd"/>
            <w:r w:rsidRPr="00B076A8">
              <w:rPr>
                <w:rStyle w:val="st"/>
                <w:rFonts w:ascii="Sylfaen" w:hAnsi="Sylfaen" w:cs="Arial"/>
                <w:sz w:val="24"/>
                <w:szCs w:val="24"/>
                <w:lang w:val="hy-AM"/>
              </w:rPr>
              <w:t>ը.</w:t>
            </w:r>
            <w:r w:rsidRPr="00B076A8">
              <w:rPr>
                <w:rFonts w:ascii="Sylfaen" w:hAnsi="Sylfaen" w:cs="Arial"/>
                <w:sz w:val="24"/>
                <w:szCs w:val="24"/>
              </w:rPr>
              <w:t xml:space="preserve"> </w:t>
            </w:r>
            <w:r w:rsidRPr="00B076A8">
              <w:rPr>
                <w:rFonts w:ascii="Sylfaen" w:hAnsi="Sylfaen" w:cs="Arial"/>
                <w:sz w:val="24"/>
                <w:szCs w:val="24"/>
                <w:lang w:val="hy-AM"/>
              </w:rPr>
              <w:t>Իրավակարգավորող</w:t>
            </w:r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B076A8">
              <w:rPr>
                <w:rFonts w:ascii="Sylfaen" w:hAnsi="Sylfaen" w:cs="Arial"/>
                <w:sz w:val="24"/>
                <w:szCs w:val="24"/>
                <w:lang w:val="en-US"/>
              </w:rPr>
              <w:t>(</w:t>
            </w:r>
            <w:proofErr w:type="spellStart"/>
            <w:r w:rsidRPr="00B076A8">
              <w:rPr>
                <w:rFonts w:ascii="Sylfaen" w:hAnsi="Sylfaen" w:cs="Arial"/>
                <w:sz w:val="24"/>
                <w:szCs w:val="24"/>
                <w:lang w:val="en-US"/>
              </w:rPr>
              <w:t>քաղաքականության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r w:rsidRPr="00B076A8">
              <w:rPr>
                <w:rFonts w:ascii="Sylfaen" w:hAnsi="Sylfaen" w:cs="Arial"/>
                <w:sz w:val="24"/>
                <w:szCs w:val="24"/>
                <w:lang w:val="hy-AM"/>
              </w:rPr>
              <w:t xml:space="preserve">և </w:t>
            </w:r>
            <w:proofErr w:type="spellStart"/>
            <w:r w:rsidRPr="00B076A8">
              <w:rPr>
                <w:rFonts w:ascii="Sylfaen" w:hAnsi="Sylfaen" w:cs="Arial"/>
                <w:sz w:val="24"/>
                <w:szCs w:val="24"/>
                <w:lang w:val="en-US"/>
              </w:rPr>
              <w:t>օրենսդրական</w:t>
            </w:r>
            <w:proofErr w:type="spellEnd"/>
            <w:r w:rsidRPr="00B076A8">
              <w:rPr>
                <w:rFonts w:ascii="Sylfaen" w:hAnsi="Sylfaen" w:cs="Arial"/>
                <w:sz w:val="24"/>
                <w:szCs w:val="24"/>
                <w:lang w:val="en-US"/>
              </w:rPr>
              <w:t>)</w:t>
            </w:r>
            <w:r w:rsidRPr="00B076A8">
              <w:rPr>
                <w:rFonts w:ascii="Sylfaen" w:hAnsi="Sylfaen" w:cs="Arial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076A8">
              <w:rPr>
                <w:rFonts w:ascii="Sylfaen" w:hAnsi="Sylfaen" w:cs="Arial"/>
                <w:sz w:val="24"/>
                <w:szCs w:val="24"/>
                <w:lang w:val="en-US"/>
              </w:rPr>
              <w:t>դաշտի</w:t>
            </w:r>
            <w:proofErr w:type="spellEnd"/>
            <w:r>
              <w:rPr>
                <w:rFonts w:ascii="Sylfaen" w:hAnsi="Sylfaen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76A8">
              <w:rPr>
                <w:rFonts w:ascii="Sylfaen" w:hAnsi="Sylfaen" w:cs="Arial"/>
                <w:sz w:val="24"/>
                <w:szCs w:val="24"/>
                <w:lang w:val="en-US"/>
              </w:rPr>
              <w:t>բարելավում</w:t>
            </w:r>
            <w:proofErr w:type="spellEnd"/>
          </w:p>
          <w:p w:rsidR="00B076A8" w:rsidRPr="00B076A8" w:rsidRDefault="00B076A8" w:rsidP="00B076A8">
            <w:pPr>
              <w:spacing w:line="240" w:lineRule="auto"/>
              <w:jc w:val="both"/>
              <w:rPr>
                <w:rFonts w:ascii="Sylfaen" w:hAnsi="Sylfaen" w:cs="Arial"/>
                <w:sz w:val="24"/>
                <w:lang w:val="en-US"/>
              </w:rPr>
            </w:pPr>
            <w:r w:rsidRPr="00B076A8">
              <w:rPr>
                <w:rFonts w:ascii="Sylfaen" w:hAnsi="Sylfaen"/>
                <w:bCs/>
                <w:sz w:val="24"/>
                <w:lang w:val="hy-AM"/>
              </w:rPr>
              <w:t xml:space="preserve">- «Ուրբան» կայուն զարգացման հիմնադրամ </w:t>
            </w:r>
            <w:r w:rsidRPr="00B076A8">
              <w:rPr>
                <w:rFonts w:ascii="Sylfaen" w:hAnsi="Sylfaen"/>
                <w:sz w:val="24"/>
                <w:lang w:val="hy-AM"/>
              </w:rPr>
              <w:t>(ենթակա է ճշտման)</w:t>
            </w:r>
          </w:p>
          <w:p w:rsidR="00B076A8" w:rsidRPr="00B076A8" w:rsidRDefault="00B076A8" w:rsidP="00B076A8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</w:rPr>
            </w:pPr>
          </w:p>
          <w:p w:rsidR="00B076A8" w:rsidRPr="00B076A8" w:rsidRDefault="00B076A8" w:rsidP="00B076A8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B076A8">
              <w:rPr>
                <w:rFonts w:ascii="Sylfaen" w:hAnsi="Sylfaen"/>
                <w:bCs/>
                <w:sz w:val="24"/>
                <w:szCs w:val="24"/>
                <w:lang w:val="hy-AM"/>
              </w:rPr>
              <w:t>Հարց ու պատասխան</w:t>
            </w:r>
          </w:p>
          <w:p w:rsidR="00396BBC" w:rsidRPr="00B076A8" w:rsidRDefault="00396BBC" w:rsidP="00396BBC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left="162" w:hanging="16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31AA" w:rsidRPr="00396BBC" w:rsidTr="00DA31AA">
        <w:tc>
          <w:tcPr>
            <w:tcW w:w="1382" w:type="dxa"/>
            <w:shd w:val="clear" w:color="auto" w:fill="D9D9D9" w:themeFill="background1" w:themeFillShade="D9"/>
          </w:tcPr>
          <w:p w:rsidR="00DA31AA" w:rsidRPr="00396BBC" w:rsidRDefault="00342E99" w:rsidP="001555EB">
            <w:pPr>
              <w:spacing w:before="80"/>
              <w:jc w:val="center"/>
              <w:rPr>
                <w:rFonts w:cs="Arial"/>
                <w:szCs w:val="20"/>
              </w:rPr>
            </w:pPr>
            <w:r w:rsidRPr="009A2291">
              <w:rPr>
                <w:rFonts w:ascii="Sylfaen" w:hAnsi="Sylfaen"/>
                <w:bCs/>
                <w:sz w:val="24"/>
                <w:lang w:val="hy-AM"/>
              </w:rPr>
              <w:t>Ժ</w:t>
            </w:r>
            <w:r>
              <w:rPr>
                <w:rFonts w:ascii="Sylfaen" w:hAnsi="Sylfaen"/>
                <w:bCs/>
                <w:sz w:val="24"/>
                <w:lang w:val="en-US"/>
              </w:rPr>
              <w:t>ԱՄԸ</w:t>
            </w:r>
          </w:p>
        </w:tc>
        <w:tc>
          <w:tcPr>
            <w:tcW w:w="8460" w:type="dxa"/>
            <w:shd w:val="clear" w:color="auto" w:fill="D9D9D9" w:themeFill="background1" w:themeFillShade="D9"/>
          </w:tcPr>
          <w:p w:rsidR="00342E99" w:rsidRDefault="00342E99" w:rsidP="00342E99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jc w:val="center"/>
              <w:rPr>
                <w:rFonts w:ascii="Sylfaen" w:hAnsi="Sylfaen"/>
                <w:bCs/>
                <w:sz w:val="24"/>
                <w:szCs w:val="24"/>
                <w:lang w:val="hy-AM"/>
              </w:rPr>
            </w:pP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>Օ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ՐԱԿԱՐԳԱՅԻՆ</w:t>
            </w:r>
            <w:r w:rsidRPr="009A2291">
              <w:rPr>
                <w:rFonts w:ascii="Sylfaen" w:hAnsi="Sylfaen"/>
                <w:bCs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Cs/>
                <w:sz w:val="24"/>
                <w:szCs w:val="24"/>
                <w:lang w:val="en-US"/>
              </w:rPr>
              <w:t>ՀԱՐՑ</w:t>
            </w:r>
          </w:p>
          <w:p w:rsidR="00DA31AA" w:rsidRPr="00396BBC" w:rsidRDefault="00DA31AA" w:rsidP="001555EB">
            <w:pPr>
              <w:spacing w:before="80"/>
              <w:jc w:val="center"/>
              <w:rPr>
                <w:rFonts w:cs="Arial"/>
                <w:szCs w:val="20"/>
              </w:rPr>
            </w:pPr>
          </w:p>
        </w:tc>
      </w:tr>
      <w:tr w:rsidR="00DA31AA" w:rsidRPr="00396BBC" w:rsidTr="00543162">
        <w:tc>
          <w:tcPr>
            <w:tcW w:w="1382" w:type="dxa"/>
          </w:tcPr>
          <w:p w:rsidR="00DA31AA" w:rsidRPr="00396BBC" w:rsidRDefault="00396BBC" w:rsidP="00961B55">
            <w:pPr>
              <w:spacing w:before="80"/>
              <w:rPr>
                <w:rFonts w:cs="Arial"/>
                <w:szCs w:val="20"/>
              </w:rPr>
            </w:pPr>
            <w:r w:rsidRPr="00396BBC">
              <w:rPr>
                <w:rFonts w:cs="Arial"/>
                <w:bCs/>
                <w:szCs w:val="20"/>
              </w:rPr>
              <w:t>16:00-16:30</w:t>
            </w:r>
          </w:p>
        </w:tc>
        <w:tc>
          <w:tcPr>
            <w:tcW w:w="8460" w:type="dxa"/>
          </w:tcPr>
          <w:p w:rsidR="00DA31AA" w:rsidRPr="00396BBC" w:rsidRDefault="00B076A8" w:rsidP="00396BBC">
            <w:pPr>
              <w:spacing w:before="80" w:after="120"/>
              <w:rPr>
                <w:rFonts w:cs="Arial"/>
                <w:b/>
                <w:caps/>
                <w:szCs w:val="20"/>
                <w:lang w:val="en-US"/>
              </w:rPr>
            </w:pPr>
            <w:r w:rsidRPr="009A2291">
              <w:rPr>
                <w:rFonts w:ascii="Sylfaen" w:hAnsi="Sylfaen"/>
                <w:b/>
                <w:bCs/>
                <w:sz w:val="24"/>
                <w:lang w:val="hy-AM"/>
              </w:rPr>
              <w:t>Նիստ 4. Հանդիպման փակումը</w:t>
            </w:r>
          </w:p>
        </w:tc>
      </w:tr>
      <w:tr w:rsidR="00396BBC" w:rsidRPr="00396BBC" w:rsidTr="00543162">
        <w:tc>
          <w:tcPr>
            <w:tcW w:w="1382" w:type="dxa"/>
          </w:tcPr>
          <w:p w:rsidR="00396BBC" w:rsidRPr="00396BBC" w:rsidRDefault="00396BBC" w:rsidP="001555EB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60" w:type="dxa"/>
          </w:tcPr>
          <w:p w:rsidR="00B076A8" w:rsidRDefault="00B076A8" w:rsidP="001555EB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</w:pP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Եզրակացությունների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ամփոփում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,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այլ</w:t>
            </w:r>
            <w:proofErr w:type="spellEnd"/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 xml:space="preserve"> </w:t>
            </w:r>
            <w:proofErr w:type="spellStart"/>
            <w:r w:rsidRPr="009A2291">
              <w:rPr>
                <w:rStyle w:val="tlid-translation"/>
                <w:rFonts w:ascii="Sylfaen" w:eastAsiaTheme="majorEastAsia" w:hAnsi="Sylfaen" w:cs="Arial"/>
                <w:sz w:val="24"/>
                <w:szCs w:val="24"/>
              </w:rPr>
              <w:t>հարցե</w:t>
            </w:r>
            <w:r w:rsidRPr="009A2291">
              <w:rPr>
                <w:rStyle w:val="tlid-translation"/>
                <w:rFonts w:ascii="Sylfaen" w:eastAsiaTheme="majorEastAsia" w:hAnsi="Sylfaen"/>
                <w:sz w:val="24"/>
                <w:szCs w:val="24"/>
              </w:rPr>
              <w:t>ր</w:t>
            </w:r>
            <w:proofErr w:type="spellEnd"/>
          </w:p>
          <w:p w:rsidR="00396BBC" w:rsidRPr="00396BBC" w:rsidRDefault="00B076A8" w:rsidP="001555EB">
            <w:pPr>
              <w:pStyle w:val="BodyText"/>
              <w:tabs>
                <w:tab w:val="clear" w:pos="1191"/>
                <w:tab w:val="clear" w:pos="1531"/>
                <w:tab w:val="left" w:pos="720"/>
                <w:tab w:val="left" w:pos="1418"/>
              </w:tabs>
              <w:spacing w:after="0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396B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43162" w:rsidRPr="00396BBC" w:rsidRDefault="00543162" w:rsidP="009F1DD9">
      <w:pPr>
        <w:ind w:left="-284"/>
        <w:rPr>
          <w:rFonts w:cs="Arial"/>
          <w:b/>
          <w:color w:val="0E1B8D"/>
          <w:sz w:val="24"/>
        </w:rPr>
      </w:pPr>
    </w:p>
    <w:sectPr w:rsidR="00543162" w:rsidRPr="00396BBC" w:rsidSect="00E041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1134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CBD" w:rsidRDefault="001F2CBD" w:rsidP="009F0439">
      <w:r>
        <w:separator/>
      </w:r>
    </w:p>
  </w:endnote>
  <w:endnote w:type="continuationSeparator" w:id="0">
    <w:p w:rsidR="001F2CBD" w:rsidRDefault="001F2CBD" w:rsidP="009F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Überschriften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544103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96545" w:rsidRDefault="00496545" w:rsidP="001476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96545" w:rsidRDefault="00496545" w:rsidP="004965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Arial" w:hAnsi="Arial" w:cs="Arial"/>
        <w:sz w:val="16"/>
      </w:rPr>
      <w:id w:val="8410489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476CF" w:rsidRPr="001476CF" w:rsidRDefault="001476CF" w:rsidP="001B778B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6"/>
          </w:rPr>
        </w:pPr>
        <w:r w:rsidRPr="001476CF">
          <w:rPr>
            <w:rStyle w:val="PageNumber"/>
            <w:rFonts w:ascii="Arial" w:hAnsi="Arial" w:cs="Arial"/>
            <w:sz w:val="16"/>
          </w:rPr>
          <w:fldChar w:fldCharType="begin"/>
        </w:r>
        <w:r w:rsidRPr="001476CF">
          <w:rPr>
            <w:rStyle w:val="PageNumber"/>
            <w:rFonts w:ascii="Arial" w:hAnsi="Arial" w:cs="Arial"/>
            <w:sz w:val="16"/>
          </w:rPr>
          <w:instrText xml:space="preserve"> PAGE </w:instrText>
        </w:r>
        <w:r w:rsidRPr="001476CF">
          <w:rPr>
            <w:rStyle w:val="PageNumber"/>
            <w:rFonts w:ascii="Arial" w:hAnsi="Arial" w:cs="Arial"/>
            <w:sz w:val="16"/>
          </w:rPr>
          <w:fldChar w:fldCharType="separate"/>
        </w:r>
        <w:r w:rsidR="0086555E">
          <w:rPr>
            <w:rStyle w:val="PageNumber"/>
            <w:rFonts w:ascii="Arial" w:hAnsi="Arial" w:cs="Arial"/>
            <w:noProof/>
            <w:sz w:val="16"/>
          </w:rPr>
          <w:t>4</w:t>
        </w:r>
        <w:r w:rsidRPr="001476CF">
          <w:rPr>
            <w:rStyle w:val="PageNumber"/>
            <w:rFonts w:ascii="Arial" w:hAnsi="Arial" w:cs="Arial"/>
            <w:sz w:val="16"/>
          </w:rPr>
          <w:fldChar w:fldCharType="end"/>
        </w:r>
      </w:p>
    </w:sdtContent>
  </w:sdt>
  <w:p w:rsidR="00496545" w:rsidRPr="001476CF" w:rsidRDefault="00793CE3" w:rsidP="00793CE3">
    <w:pPr>
      <w:pStyle w:val="Footer"/>
      <w:tabs>
        <w:tab w:val="left" w:pos="1390"/>
      </w:tabs>
      <w:ind w:right="360"/>
      <w:rPr>
        <w:rFonts w:ascii="Arial" w:hAnsi="Arial" w:cs="Arial"/>
        <w:sz w:val="16"/>
        <w:lang w:val="de-AT"/>
      </w:rPr>
    </w:pPr>
    <w:r w:rsidRPr="001476CF">
      <w:rPr>
        <w:rFonts w:ascii="Arial" w:hAnsi="Arial" w:cs="Arial"/>
        <w:sz w:val="16"/>
        <w:lang w:val="de-AT"/>
      </w:rPr>
      <w:ptab w:relativeTo="margin" w:alignment="center" w:leader="none"/>
    </w:r>
    <w:r w:rsidRPr="001476CF">
      <w:rPr>
        <w:rFonts w:ascii="Arial" w:hAnsi="Arial" w:cs="Arial"/>
        <w:sz w:val="16"/>
        <w:lang w:val="de-AT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772989"/>
      <w:docPartObj>
        <w:docPartGallery w:val="Page Numbers (Bottom of Page)"/>
        <w:docPartUnique/>
      </w:docPartObj>
    </w:sdtPr>
    <w:sdtEndPr/>
    <w:sdtContent>
      <w:p w:rsidR="00543162" w:rsidRDefault="005431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5E" w:rsidRPr="0086555E">
          <w:rPr>
            <w:noProof/>
            <w:lang w:val="ru-RU"/>
          </w:rPr>
          <w:t>1</w:t>
        </w:r>
        <w:r>
          <w:fldChar w:fldCharType="end"/>
        </w:r>
      </w:p>
    </w:sdtContent>
  </w:sdt>
  <w:p w:rsidR="00E213DD" w:rsidRPr="001476CF" w:rsidRDefault="00E213DD" w:rsidP="00E213DD">
    <w:pPr>
      <w:pStyle w:val="Footer"/>
      <w:tabs>
        <w:tab w:val="left" w:pos="1390"/>
      </w:tabs>
      <w:ind w:right="360"/>
      <w:rPr>
        <w:rFonts w:ascii="Arial" w:hAnsi="Arial" w:cs="Arial"/>
        <w:sz w:val="16"/>
        <w:lang w:val="de-A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CBD" w:rsidRDefault="001F2CBD" w:rsidP="009F0439">
      <w:r>
        <w:separator/>
      </w:r>
    </w:p>
  </w:footnote>
  <w:footnote w:type="continuationSeparator" w:id="0">
    <w:p w:rsidR="001F2CBD" w:rsidRDefault="001F2CBD" w:rsidP="009F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439" w:rsidRDefault="00E41703" w:rsidP="00912898">
    <w:pPr>
      <w:pStyle w:val="Header"/>
      <w:tabs>
        <w:tab w:val="clear" w:pos="9072"/>
        <w:tab w:val="left" w:pos="1715"/>
      </w:tabs>
      <w:ind w:left="-284" w:right="-142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703" w:rsidRDefault="00E41703">
    <w:pPr>
      <w:pStyle w:val="Header"/>
    </w:pPr>
    <w:r>
      <w:rPr>
        <w:noProof/>
        <w:lang w:val="en-US"/>
      </w:rPr>
      <w:drawing>
        <wp:inline distT="0" distB="0" distL="0" distR="0" wp14:anchorId="7AD81E03" wp14:editId="50044CC7">
          <wp:extent cx="882595" cy="668841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469" cy="720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50025984" wp14:editId="0530F406">
          <wp:extent cx="1657983" cy="492677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P LOGOTYPE GENERIC RGB DIGITAL MEDI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3" cy="492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en-US"/>
      </w:rPr>
      <w:drawing>
        <wp:inline distT="0" distB="0" distL="0" distR="0" wp14:anchorId="420E4034" wp14:editId="37C1E34F">
          <wp:extent cx="1152939" cy="526492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W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939" cy="52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.25pt;height:14.25pt" o:bullet="t">
        <v:imagedata r:id="rId1" o:title="punkt"/>
      </v:shape>
    </w:pict>
  </w:numPicBullet>
  <w:numPicBullet w:numPicBulletId="1">
    <w:pict>
      <v:shape id="_x0000_i1037" type="#_x0000_t75" style="width:52.5pt;height:34.5pt" o:bullet="t">
        <v:imagedata r:id="rId2" o:title="punkt"/>
      </v:shape>
    </w:pict>
  </w:numPicBullet>
  <w:numPicBullet w:numPicBulletId="2">
    <w:pict>
      <v:shape id="_x0000_i1038" type="#_x0000_t75" style="width:81.75pt;height:81.75pt" o:bullet="t">
        <v:imagedata r:id="rId3" o:title="plus"/>
      </v:shape>
    </w:pict>
  </w:numPicBullet>
  <w:numPicBullet w:numPicBulletId="3">
    <w:pict>
      <v:shape id="_x0000_i1039" type="#_x0000_t75" style="width:114pt;height:189.75pt" o:bullet="t">
        <v:imagedata r:id="rId4" o:title="plu_hellblau"/>
      </v:shape>
    </w:pict>
  </w:numPicBullet>
  <w:abstractNum w:abstractNumId="0" w15:restartNumberingAfterBreak="0">
    <w:nsid w:val="FFFFFF1D"/>
    <w:multiLevelType w:val="multilevel"/>
    <w:tmpl w:val="0554E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0631C"/>
    <w:multiLevelType w:val="hybridMultilevel"/>
    <w:tmpl w:val="C8D8A838"/>
    <w:lvl w:ilvl="0" w:tplc="D5EA0C1C">
      <w:start w:val="1"/>
      <w:numFmt w:val="bullet"/>
      <w:lvlText w:val=""/>
      <w:lvlPicBulletId w:val="1"/>
      <w:lvlJc w:val="left"/>
      <w:pPr>
        <w:ind w:left="4956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00E344EB"/>
    <w:multiLevelType w:val="hybridMultilevel"/>
    <w:tmpl w:val="7BD4E0A8"/>
    <w:lvl w:ilvl="0" w:tplc="0F104FAE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6F5"/>
    <w:multiLevelType w:val="multilevel"/>
    <w:tmpl w:val="E7924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41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02DCF"/>
    <w:multiLevelType w:val="hybridMultilevel"/>
    <w:tmpl w:val="0F3CC6FE"/>
    <w:lvl w:ilvl="0" w:tplc="5DC4A532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85CFB"/>
    <w:multiLevelType w:val="multilevel"/>
    <w:tmpl w:val="E7924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41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262E"/>
    <w:multiLevelType w:val="hybridMultilevel"/>
    <w:tmpl w:val="F078C4E2"/>
    <w:lvl w:ilvl="0" w:tplc="80FE03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1EE9"/>
    <w:multiLevelType w:val="hybridMultilevel"/>
    <w:tmpl w:val="ECB222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FB2DCD"/>
    <w:multiLevelType w:val="hybridMultilevel"/>
    <w:tmpl w:val="8E7CBB38"/>
    <w:lvl w:ilvl="0" w:tplc="0F104FAE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586F49"/>
    <w:multiLevelType w:val="multilevel"/>
    <w:tmpl w:val="A522A298"/>
    <w:styleLink w:val="Formatvorlage1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0" w15:restartNumberingAfterBreak="0">
    <w:nsid w:val="166B40EF"/>
    <w:multiLevelType w:val="multilevel"/>
    <w:tmpl w:val="ABF8BBE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197E2F81"/>
    <w:multiLevelType w:val="hybridMultilevel"/>
    <w:tmpl w:val="33A6F3D0"/>
    <w:lvl w:ilvl="0" w:tplc="A84A9E8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D7A24"/>
    <w:multiLevelType w:val="multilevel"/>
    <w:tmpl w:val="394ECA24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-36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E000ECC"/>
    <w:multiLevelType w:val="hybridMultilevel"/>
    <w:tmpl w:val="A9861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2810"/>
    <w:multiLevelType w:val="multilevel"/>
    <w:tmpl w:val="310C0A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-36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1723132"/>
    <w:multiLevelType w:val="hybridMultilevel"/>
    <w:tmpl w:val="EDB27F04"/>
    <w:lvl w:ilvl="0" w:tplc="EF7042E0">
      <w:start w:val="1"/>
      <w:numFmt w:val="decimal"/>
      <w:pStyle w:val="ListParagraph"/>
      <w:lvlText w:val="%1."/>
      <w:lvlJc w:val="left"/>
      <w:pPr>
        <w:ind w:left="453" w:hanging="45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72" w:hanging="360"/>
      </w:pPr>
    </w:lvl>
    <w:lvl w:ilvl="2" w:tplc="0407001B" w:tentative="1">
      <w:start w:val="1"/>
      <w:numFmt w:val="lowerRoman"/>
      <w:lvlText w:val="%3."/>
      <w:lvlJc w:val="right"/>
      <w:pPr>
        <w:ind w:left="1292" w:hanging="180"/>
      </w:pPr>
    </w:lvl>
    <w:lvl w:ilvl="3" w:tplc="0407000F" w:tentative="1">
      <w:start w:val="1"/>
      <w:numFmt w:val="decimal"/>
      <w:lvlText w:val="%4."/>
      <w:lvlJc w:val="left"/>
      <w:pPr>
        <w:ind w:left="2012" w:hanging="360"/>
      </w:pPr>
    </w:lvl>
    <w:lvl w:ilvl="4" w:tplc="04070019" w:tentative="1">
      <w:start w:val="1"/>
      <w:numFmt w:val="lowerLetter"/>
      <w:lvlText w:val="%5."/>
      <w:lvlJc w:val="left"/>
      <w:pPr>
        <w:ind w:left="2732" w:hanging="360"/>
      </w:pPr>
    </w:lvl>
    <w:lvl w:ilvl="5" w:tplc="0407001B" w:tentative="1">
      <w:start w:val="1"/>
      <w:numFmt w:val="lowerRoman"/>
      <w:lvlText w:val="%6."/>
      <w:lvlJc w:val="right"/>
      <w:pPr>
        <w:ind w:left="3452" w:hanging="180"/>
      </w:pPr>
    </w:lvl>
    <w:lvl w:ilvl="6" w:tplc="0407000F" w:tentative="1">
      <w:start w:val="1"/>
      <w:numFmt w:val="decimal"/>
      <w:lvlText w:val="%7."/>
      <w:lvlJc w:val="left"/>
      <w:pPr>
        <w:ind w:left="4172" w:hanging="360"/>
      </w:pPr>
    </w:lvl>
    <w:lvl w:ilvl="7" w:tplc="04070019" w:tentative="1">
      <w:start w:val="1"/>
      <w:numFmt w:val="lowerLetter"/>
      <w:lvlText w:val="%8."/>
      <w:lvlJc w:val="left"/>
      <w:pPr>
        <w:ind w:left="4892" w:hanging="360"/>
      </w:pPr>
    </w:lvl>
    <w:lvl w:ilvl="8" w:tplc="0407001B" w:tentative="1">
      <w:start w:val="1"/>
      <w:numFmt w:val="lowerRoman"/>
      <w:lvlText w:val="%9."/>
      <w:lvlJc w:val="right"/>
      <w:pPr>
        <w:ind w:left="5612" w:hanging="180"/>
      </w:pPr>
    </w:lvl>
  </w:abstractNum>
  <w:abstractNum w:abstractNumId="16" w15:restartNumberingAfterBreak="0">
    <w:nsid w:val="3AA1017D"/>
    <w:multiLevelType w:val="singleLevel"/>
    <w:tmpl w:val="5038E36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17" w15:restartNumberingAfterBreak="0">
    <w:nsid w:val="3DD8531D"/>
    <w:multiLevelType w:val="multilevel"/>
    <w:tmpl w:val="A8F65EB2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-36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8594B6A"/>
    <w:multiLevelType w:val="hybridMultilevel"/>
    <w:tmpl w:val="BD7A7FCC"/>
    <w:lvl w:ilvl="0" w:tplc="DA742172">
      <w:start w:val="1"/>
      <w:numFmt w:val="bullet"/>
      <w:pStyle w:val="Aufzhl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1670E"/>
    <w:multiLevelType w:val="multilevel"/>
    <w:tmpl w:val="E7924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1" w:hanging="341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F0954"/>
    <w:multiLevelType w:val="multilevel"/>
    <w:tmpl w:val="37E23610"/>
    <w:lvl w:ilvl="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upperRoman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B210489"/>
    <w:multiLevelType w:val="hybridMultilevel"/>
    <w:tmpl w:val="EB54BC72"/>
    <w:lvl w:ilvl="0" w:tplc="41FE27A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08E1D9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6C83D4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B46760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617086E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6BA6274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C1EAB814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740370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C4ED23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B2C23B1"/>
    <w:multiLevelType w:val="multilevel"/>
    <w:tmpl w:val="11264B72"/>
    <w:lvl w:ilvl="0">
      <w:start w:val="1"/>
      <w:numFmt w:val="decimal"/>
      <w:lvlText w:val="%1."/>
      <w:lvlJc w:val="left"/>
      <w:pPr>
        <w:ind w:left="720" w:firstLine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570E42"/>
    <w:multiLevelType w:val="multilevel"/>
    <w:tmpl w:val="6A70CA66"/>
    <w:lvl w:ilvl="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-36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52C75986"/>
    <w:multiLevelType w:val="multilevel"/>
    <w:tmpl w:val="9500B40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5" w15:restartNumberingAfterBreak="0">
    <w:nsid w:val="59997E32"/>
    <w:multiLevelType w:val="hybridMultilevel"/>
    <w:tmpl w:val="2D6E5EFA"/>
    <w:lvl w:ilvl="0" w:tplc="180C0AB2">
      <w:start w:val="1"/>
      <w:numFmt w:val="bullet"/>
      <w:lvlText w:val=""/>
      <w:lvlPicBulletId w:val="1"/>
      <w:lvlJc w:val="left"/>
      <w:pPr>
        <w:ind w:left="0" w:firstLine="360"/>
      </w:pPr>
      <w:rPr>
        <w:rFonts w:ascii="Symbol" w:hAnsi="Symbol" w:hint="default"/>
        <w:color w:val="auto"/>
      </w:rPr>
    </w:lvl>
    <w:lvl w:ilvl="1" w:tplc="CA440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123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0C6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C5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32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6A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69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2B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B6566B"/>
    <w:multiLevelType w:val="hybridMultilevel"/>
    <w:tmpl w:val="90AEE04E"/>
    <w:lvl w:ilvl="0" w:tplc="41025F5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03ACA"/>
    <w:multiLevelType w:val="hybridMultilevel"/>
    <w:tmpl w:val="279CF1C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4C4183"/>
    <w:multiLevelType w:val="hybridMultilevel"/>
    <w:tmpl w:val="42E6CB7A"/>
    <w:lvl w:ilvl="0" w:tplc="E39C73AE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2377D"/>
    <w:multiLevelType w:val="hybridMultilevel"/>
    <w:tmpl w:val="801E62FA"/>
    <w:lvl w:ilvl="0" w:tplc="8EC498FC">
      <w:start w:val="1"/>
      <w:numFmt w:val="bullet"/>
      <w:pStyle w:val="Quote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668000E7"/>
    <w:multiLevelType w:val="hybridMultilevel"/>
    <w:tmpl w:val="BCC427BC"/>
    <w:lvl w:ilvl="0" w:tplc="D34ED060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47391"/>
    <w:multiLevelType w:val="multilevel"/>
    <w:tmpl w:val="A522A29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2" w15:restartNumberingAfterBreak="0">
    <w:nsid w:val="68845D2D"/>
    <w:multiLevelType w:val="multilevel"/>
    <w:tmpl w:val="BBD4408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-36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8E27971"/>
    <w:multiLevelType w:val="hybridMultilevel"/>
    <w:tmpl w:val="7040E5C6"/>
    <w:lvl w:ilvl="0" w:tplc="4260DB2E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D4C8A6A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93AC9E18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874AA6E6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5082E1F4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F46A0ED4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51140610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FB8015B8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93A46576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6B1270B3"/>
    <w:multiLevelType w:val="multilevel"/>
    <w:tmpl w:val="F44251E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CA4205B"/>
    <w:multiLevelType w:val="multilevel"/>
    <w:tmpl w:val="A522A29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ind w:left="0" w:firstLine="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6" w15:restartNumberingAfterBreak="0">
    <w:nsid w:val="71BD2077"/>
    <w:multiLevelType w:val="hybridMultilevel"/>
    <w:tmpl w:val="6B74D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1"/>
  </w:num>
  <w:num w:numId="4">
    <w:abstractNumId w:val="6"/>
  </w:num>
  <w:num w:numId="5">
    <w:abstractNumId w:val="26"/>
  </w:num>
  <w:num w:numId="6">
    <w:abstractNumId w:val="24"/>
  </w:num>
  <w:num w:numId="7">
    <w:abstractNumId w:val="34"/>
  </w:num>
  <w:num w:numId="8">
    <w:abstractNumId w:val="20"/>
  </w:num>
  <w:num w:numId="9">
    <w:abstractNumId w:val="25"/>
  </w:num>
  <w:num w:numId="10">
    <w:abstractNumId w:val="8"/>
  </w:num>
  <w:num w:numId="11">
    <w:abstractNumId w:val="35"/>
  </w:num>
  <w:num w:numId="12">
    <w:abstractNumId w:val="2"/>
  </w:num>
  <w:num w:numId="13">
    <w:abstractNumId w:val="30"/>
  </w:num>
  <w:num w:numId="14">
    <w:abstractNumId w:val="1"/>
  </w:num>
  <w:num w:numId="15">
    <w:abstractNumId w:val="31"/>
  </w:num>
  <w:num w:numId="16">
    <w:abstractNumId w:val="10"/>
  </w:num>
  <w:num w:numId="17">
    <w:abstractNumId w:val="4"/>
  </w:num>
  <w:num w:numId="18">
    <w:abstractNumId w:val="9"/>
  </w:num>
  <w:num w:numId="19">
    <w:abstractNumId w:val="16"/>
  </w:num>
  <w:num w:numId="20">
    <w:abstractNumId w:val="0"/>
  </w:num>
  <w:num w:numId="21">
    <w:abstractNumId w:val="23"/>
  </w:num>
  <w:num w:numId="22">
    <w:abstractNumId w:val="12"/>
  </w:num>
  <w:num w:numId="23">
    <w:abstractNumId w:val="17"/>
  </w:num>
  <w:num w:numId="24">
    <w:abstractNumId w:val="32"/>
  </w:num>
  <w:num w:numId="25">
    <w:abstractNumId w:val="7"/>
  </w:num>
  <w:num w:numId="26">
    <w:abstractNumId w:val="27"/>
  </w:num>
  <w:num w:numId="27">
    <w:abstractNumId w:val="14"/>
  </w:num>
  <w:num w:numId="28">
    <w:abstractNumId w:val="36"/>
  </w:num>
  <w:num w:numId="29">
    <w:abstractNumId w:val="13"/>
  </w:num>
  <w:num w:numId="30">
    <w:abstractNumId w:val="19"/>
  </w:num>
  <w:num w:numId="31">
    <w:abstractNumId w:val="18"/>
  </w:num>
  <w:num w:numId="32">
    <w:abstractNumId w:val="15"/>
  </w:num>
  <w:num w:numId="33">
    <w:abstractNumId w:val="22"/>
  </w:num>
  <w:num w:numId="34">
    <w:abstractNumId w:val="29"/>
  </w:num>
  <w:num w:numId="35">
    <w:abstractNumId w:val="5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3"/>
    <w:rsid w:val="00001235"/>
    <w:rsid w:val="000177F2"/>
    <w:rsid w:val="00020916"/>
    <w:rsid w:val="00025307"/>
    <w:rsid w:val="000B05DE"/>
    <w:rsid w:val="000E5406"/>
    <w:rsid w:val="00101338"/>
    <w:rsid w:val="00123717"/>
    <w:rsid w:val="00142D73"/>
    <w:rsid w:val="001458AB"/>
    <w:rsid w:val="001476CF"/>
    <w:rsid w:val="001526F8"/>
    <w:rsid w:val="00161BFA"/>
    <w:rsid w:val="00183DA3"/>
    <w:rsid w:val="001A10D1"/>
    <w:rsid w:val="001D20BC"/>
    <w:rsid w:val="001D2599"/>
    <w:rsid w:val="001E7785"/>
    <w:rsid w:val="001F2CBD"/>
    <w:rsid w:val="001F685F"/>
    <w:rsid w:val="00202D57"/>
    <w:rsid w:val="00242FC2"/>
    <w:rsid w:val="0025013C"/>
    <w:rsid w:val="00265B07"/>
    <w:rsid w:val="00271B37"/>
    <w:rsid w:val="002C6BCF"/>
    <w:rsid w:val="002D7CBB"/>
    <w:rsid w:val="002E64B9"/>
    <w:rsid w:val="0030564D"/>
    <w:rsid w:val="003110C2"/>
    <w:rsid w:val="00315EE9"/>
    <w:rsid w:val="00323DB4"/>
    <w:rsid w:val="00333812"/>
    <w:rsid w:val="00336ADB"/>
    <w:rsid w:val="00342E99"/>
    <w:rsid w:val="00396BBC"/>
    <w:rsid w:val="003A74CE"/>
    <w:rsid w:val="003B5136"/>
    <w:rsid w:val="003C2946"/>
    <w:rsid w:val="004112E5"/>
    <w:rsid w:val="004730F7"/>
    <w:rsid w:val="00477050"/>
    <w:rsid w:val="00482211"/>
    <w:rsid w:val="00484D3F"/>
    <w:rsid w:val="00485DE8"/>
    <w:rsid w:val="00496545"/>
    <w:rsid w:val="004A6A5B"/>
    <w:rsid w:val="004B6771"/>
    <w:rsid w:val="004C4712"/>
    <w:rsid w:val="004C6BDF"/>
    <w:rsid w:val="004D07D0"/>
    <w:rsid w:val="004D222C"/>
    <w:rsid w:val="004F4FDE"/>
    <w:rsid w:val="005178B6"/>
    <w:rsid w:val="00543162"/>
    <w:rsid w:val="005860F8"/>
    <w:rsid w:val="0059097F"/>
    <w:rsid w:val="00590D99"/>
    <w:rsid w:val="00591200"/>
    <w:rsid w:val="00591589"/>
    <w:rsid w:val="00593C69"/>
    <w:rsid w:val="005A51AD"/>
    <w:rsid w:val="005A723A"/>
    <w:rsid w:val="005C633E"/>
    <w:rsid w:val="005E09FA"/>
    <w:rsid w:val="005F5D09"/>
    <w:rsid w:val="00615870"/>
    <w:rsid w:val="00623CE9"/>
    <w:rsid w:val="00625FC8"/>
    <w:rsid w:val="006327D1"/>
    <w:rsid w:val="00633261"/>
    <w:rsid w:val="00657BAB"/>
    <w:rsid w:val="0066064A"/>
    <w:rsid w:val="00670ADE"/>
    <w:rsid w:val="006A5E0D"/>
    <w:rsid w:val="006B5157"/>
    <w:rsid w:val="006C0A33"/>
    <w:rsid w:val="006D264B"/>
    <w:rsid w:val="006F7D56"/>
    <w:rsid w:val="00704DC2"/>
    <w:rsid w:val="007105B6"/>
    <w:rsid w:val="00713CBE"/>
    <w:rsid w:val="00730B3F"/>
    <w:rsid w:val="00745EA8"/>
    <w:rsid w:val="00767CBD"/>
    <w:rsid w:val="007806CF"/>
    <w:rsid w:val="00780BAD"/>
    <w:rsid w:val="00793CE3"/>
    <w:rsid w:val="007C6350"/>
    <w:rsid w:val="007F5BEC"/>
    <w:rsid w:val="00852C02"/>
    <w:rsid w:val="0086555E"/>
    <w:rsid w:val="0088187C"/>
    <w:rsid w:val="008A1543"/>
    <w:rsid w:val="008A2A28"/>
    <w:rsid w:val="008B5A37"/>
    <w:rsid w:val="008C1AE3"/>
    <w:rsid w:val="008E7405"/>
    <w:rsid w:val="008F0644"/>
    <w:rsid w:val="009058C9"/>
    <w:rsid w:val="00912898"/>
    <w:rsid w:val="009522C8"/>
    <w:rsid w:val="00952378"/>
    <w:rsid w:val="00961B55"/>
    <w:rsid w:val="00971182"/>
    <w:rsid w:val="00996AB6"/>
    <w:rsid w:val="00997B43"/>
    <w:rsid w:val="009A2897"/>
    <w:rsid w:val="009B5BC7"/>
    <w:rsid w:val="009D1C55"/>
    <w:rsid w:val="009D4794"/>
    <w:rsid w:val="009E376B"/>
    <w:rsid w:val="009E75E1"/>
    <w:rsid w:val="009F0439"/>
    <w:rsid w:val="009F1DD9"/>
    <w:rsid w:val="009F7927"/>
    <w:rsid w:val="00A15F59"/>
    <w:rsid w:val="00A40A2D"/>
    <w:rsid w:val="00A44339"/>
    <w:rsid w:val="00A807FB"/>
    <w:rsid w:val="00AA17ED"/>
    <w:rsid w:val="00AA706E"/>
    <w:rsid w:val="00AB0694"/>
    <w:rsid w:val="00B076A8"/>
    <w:rsid w:val="00B14FB1"/>
    <w:rsid w:val="00B23E8E"/>
    <w:rsid w:val="00B42753"/>
    <w:rsid w:val="00B5238F"/>
    <w:rsid w:val="00B66C33"/>
    <w:rsid w:val="00BA665B"/>
    <w:rsid w:val="00BC1CC9"/>
    <w:rsid w:val="00BE5C98"/>
    <w:rsid w:val="00BE7602"/>
    <w:rsid w:val="00C347D6"/>
    <w:rsid w:val="00C34AA2"/>
    <w:rsid w:val="00C34D1A"/>
    <w:rsid w:val="00C44347"/>
    <w:rsid w:val="00C575F3"/>
    <w:rsid w:val="00CA0762"/>
    <w:rsid w:val="00CB3FFA"/>
    <w:rsid w:val="00CB71FE"/>
    <w:rsid w:val="00CD5BA4"/>
    <w:rsid w:val="00D16078"/>
    <w:rsid w:val="00D24BB6"/>
    <w:rsid w:val="00D303F5"/>
    <w:rsid w:val="00D42021"/>
    <w:rsid w:val="00D637C9"/>
    <w:rsid w:val="00DA0EF9"/>
    <w:rsid w:val="00DA31AA"/>
    <w:rsid w:val="00DB1181"/>
    <w:rsid w:val="00DC3DEC"/>
    <w:rsid w:val="00DE222D"/>
    <w:rsid w:val="00DE486F"/>
    <w:rsid w:val="00E041CF"/>
    <w:rsid w:val="00E06097"/>
    <w:rsid w:val="00E07D84"/>
    <w:rsid w:val="00E213DD"/>
    <w:rsid w:val="00E41703"/>
    <w:rsid w:val="00E4370D"/>
    <w:rsid w:val="00E54E26"/>
    <w:rsid w:val="00E87EE0"/>
    <w:rsid w:val="00E94D55"/>
    <w:rsid w:val="00ED04C1"/>
    <w:rsid w:val="00F02964"/>
    <w:rsid w:val="00F13153"/>
    <w:rsid w:val="00F44AAB"/>
    <w:rsid w:val="00F54EAE"/>
    <w:rsid w:val="00F5715E"/>
    <w:rsid w:val="00F70DF5"/>
    <w:rsid w:val="00F8075F"/>
    <w:rsid w:val="00F96D2E"/>
    <w:rsid w:val="00FC320A"/>
    <w:rsid w:val="00FC6E7D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7FA1D440-FF89-452C-AD1F-93E07A19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Fliestext"/>
    <w:qFormat/>
    <w:rsid w:val="00242FC2"/>
    <w:pPr>
      <w:spacing w:line="276" w:lineRule="auto"/>
    </w:pPr>
    <w:rPr>
      <w:rFonts w:ascii="Arial" w:eastAsia="Times New Roman" w:hAnsi="Arial" w:cs="Times New Roman"/>
      <w:sz w:val="20"/>
      <w:lang w:val="de-AT" w:eastAsia="de-DE"/>
    </w:rPr>
  </w:style>
  <w:style w:type="paragraph" w:styleId="Heading1">
    <w:name w:val="heading 1"/>
    <w:aliases w:val="Headline"/>
    <w:basedOn w:val="Normal"/>
    <w:next w:val="Normal"/>
    <w:link w:val="Heading1Char"/>
    <w:uiPriority w:val="9"/>
    <w:qFormat/>
    <w:rsid w:val="009F7927"/>
    <w:pPr>
      <w:keepNext/>
      <w:keepLines/>
      <w:jc w:val="center"/>
      <w:outlineLvl w:val="0"/>
    </w:pPr>
    <w:rPr>
      <w:rFonts w:eastAsiaTheme="majorEastAsia" w:cs="Times New Roman (Überschriften"/>
      <w:caps/>
      <w:color w:val="0E1B8D"/>
      <w:sz w:val="40"/>
      <w:szCs w:val="32"/>
    </w:rPr>
  </w:style>
  <w:style w:type="paragraph" w:styleId="Heading2">
    <w:name w:val="heading 2"/>
    <w:aliases w:val="Subline"/>
    <w:basedOn w:val="Normal"/>
    <w:next w:val="Normal"/>
    <w:link w:val="Heading2Char"/>
    <w:uiPriority w:val="9"/>
    <w:unhideWhenUsed/>
    <w:qFormat/>
    <w:rsid w:val="009F7927"/>
    <w:pPr>
      <w:keepNext/>
      <w:keepLines/>
      <w:spacing w:before="40"/>
      <w:jc w:val="center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aliases w:val="Tabelle"/>
    <w:basedOn w:val="Normal"/>
    <w:next w:val="Normal"/>
    <w:link w:val="Heading3Char"/>
    <w:uiPriority w:val="9"/>
    <w:unhideWhenUsed/>
    <w:qFormat/>
    <w:rsid w:val="0025013C"/>
    <w:pPr>
      <w:keepNext/>
      <w:keepLines/>
      <w:ind w:left="57"/>
      <w:outlineLvl w:val="2"/>
    </w:pPr>
    <w:rPr>
      <w:rFonts w:eastAsiaTheme="majorEastAsia" w:cstheme="majorBidi"/>
      <w:b/>
      <w:color w:val="0E1B8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4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0439"/>
  </w:style>
  <w:style w:type="paragraph" w:styleId="Footer">
    <w:name w:val="footer"/>
    <w:basedOn w:val="Normal"/>
    <w:link w:val="FooterChar"/>
    <w:uiPriority w:val="99"/>
    <w:unhideWhenUsed/>
    <w:rsid w:val="009F04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F0439"/>
  </w:style>
  <w:style w:type="table" w:styleId="TableGrid">
    <w:name w:val="Table Grid"/>
    <w:basedOn w:val="TableNormal"/>
    <w:uiPriority w:val="39"/>
    <w:rsid w:val="004C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4C471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51">
    <w:name w:val="Grid Table 3 - Accent 51"/>
    <w:basedOn w:val="TableNormal"/>
    <w:uiPriority w:val="48"/>
    <w:rsid w:val="004C471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4C47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C47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4C471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1">
    <w:name w:val="Grid Table 41"/>
    <w:basedOn w:val="TableNormal"/>
    <w:uiPriority w:val="49"/>
    <w:rsid w:val="009B5BC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B5BC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B5BC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B5BC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ListTable2-Accent51">
    <w:name w:val="List Table 2 - Accent 51"/>
    <w:basedOn w:val="TableNormal"/>
    <w:uiPriority w:val="47"/>
    <w:rsid w:val="009B5BC7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B5BC7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5Dark-Accent51">
    <w:name w:val="List Table 5 Dark - Accent 51"/>
    <w:basedOn w:val="TableNormal"/>
    <w:uiPriority w:val="50"/>
    <w:rsid w:val="009B5BC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B5BC7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B5BC7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B5BC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B5BC7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9B5BC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eGridLight1">
    <w:name w:val="Table Grid Light1"/>
    <w:basedOn w:val="TableNormal"/>
    <w:uiPriority w:val="40"/>
    <w:rsid w:val="009B5BC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2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2898"/>
    <w:rPr>
      <w:rFonts w:ascii="Courier New" w:eastAsia="Times New Roman" w:hAnsi="Courier New" w:cs="Courier New"/>
      <w:sz w:val="20"/>
      <w:szCs w:val="20"/>
      <w:lang w:val="de-AT" w:eastAsia="de-DE"/>
    </w:rPr>
  </w:style>
  <w:style w:type="character" w:styleId="Hyperlink">
    <w:name w:val="Hyperlink"/>
    <w:basedOn w:val="DefaultParagraphFont"/>
    <w:uiPriority w:val="99"/>
    <w:unhideWhenUsed/>
    <w:rsid w:val="009128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37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075F"/>
    <w:pPr>
      <w:numPr>
        <w:numId w:val="32"/>
      </w:numPr>
      <w:contextualSpacing/>
    </w:pPr>
  </w:style>
  <w:style w:type="table" w:customStyle="1" w:styleId="PlainTable11">
    <w:name w:val="Plain Table 11"/>
    <w:basedOn w:val="TableNormal"/>
    <w:uiPriority w:val="41"/>
    <w:rsid w:val="007105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7105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7105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7105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7105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7105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uiPriority w:val="99"/>
    <w:semiHidden/>
    <w:unhideWhenUsed/>
    <w:rsid w:val="00496545"/>
  </w:style>
  <w:style w:type="numbering" w:customStyle="1" w:styleId="Formatvorlage1">
    <w:name w:val="Formatvorlage1"/>
    <w:uiPriority w:val="99"/>
    <w:rsid w:val="00202D57"/>
    <w:pPr>
      <w:numPr>
        <w:numId w:val="18"/>
      </w:numPr>
    </w:pPr>
  </w:style>
  <w:style w:type="paragraph" w:customStyle="1" w:styleId="Time">
    <w:name w:val="Time"/>
    <w:basedOn w:val="NoSpacing"/>
    <w:qFormat/>
    <w:rsid w:val="006C0A33"/>
    <w:pPr>
      <w:framePr w:hSpace="141" w:wrap="around" w:vAnchor="page" w:hAnchor="margin" w:x="-289" w:y="4798"/>
      <w:spacing w:before="120"/>
    </w:pPr>
    <w:rPr>
      <w:rFonts w:cs="Arial"/>
      <w:sz w:val="20"/>
      <w:szCs w:val="20"/>
      <w:lang w:val="en-US"/>
    </w:rPr>
  </w:style>
  <w:style w:type="paragraph" w:customStyle="1" w:styleId="AufzhlungPunkte">
    <w:name w:val="Aufzählung_Punkte"/>
    <w:basedOn w:val="ListParagraph"/>
    <w:qFormat/>
    <w:rsid w:val="00F8075F"/>
    <w:pPr>
      <w:framePr w:hSpace="141" w:wrap="around" w:vAnchor="page" w:hAnchor="margin" w:x="-289" w:y="4798"/>
      <w:numPr>
        <w:numId w:val="31"/>
      </w:numPr>
      <w:spacing w:before="120"/>
      <w:ind w:left="340" w:hanging="340"/>
    </w:pPr>
    <w:rPr>
      <w:rFonts w:cs="Arial"/>
      <w:szCs w:val="20"/>
      <w:lang w:val="en-US"/>
    </w:rPr>
  </w:style>
  <w:style w:type="paragraph" w:styleId="NoSpacing">
    <w:name w:val="No Spacing"/>
    <w:aliases w:val="Kopfzeile_Neu"/>
    <w:uiPriority w:val="1"/>
    <w:qFormat/>
    <w:rsid w:val="00DA0EF9"/>
    <w:pPr>
      <w:jc w:val="center"/>
    </w:pPr>
    <w:rPr>
      <w:rFonts w:ascii="Arial" w:eastAsia="Times New Roman" w:hAnsi="Arial" w:cs="Times New Roman"/>
      <w:lang w:val="de-AT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2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2D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9"/>
    <w:rsid w:val="009F7927"/>
    <w:rPr>
      <w:rFonts w:ascii="Arial" w:eastAsiaTheme="majorEastAsia" w:hAnsi="Arial" w:cs="Times New Roman (Überschriften"/>
      <w:caps/>
      <w:color w:val="0E1B8D"/>
      <w:sz w:val="40"/>
      <w:szCs w:val="32"/>
      <w:lang w:val="de-AT" w:eastAsia="de-DE"/>
    </w:rPr>
  </w:style>
  <w:style w:type="character" w:customStyle="1" w:styleId="Heading2Char">
    <w:name w:val="Heading 2 Char"/>
    <w:aliases w:val="Subline Char"/>
    <w:basedOn w:val="DefaultParagraphFont"/>
    <w:link w:val="Heading2"/>
    <w:uiPriority w:val="9"/>
    <w:rsid w:val="009F7927"/>
    <w:rPr>
      <w:rFonts w:ascii="Arial" w:eastAsiaTheme="majorEastAsia" w:hAnsi="Arial" w:cstheme="majorBidi"/>
      <w:color w:val="000000" w:themeColor="text1"/>
      <w:sz w:val="32"/>
      <w:szCs w:val="26"/>
      <w:lang w:val="de-AT" w:eastAsia="de-DE"/>
    </w:rPr>
  </w:style>
  <w:style w:type="character" w:styleId="Emphasis">
    <w:name w:val="Emphasis"/>
    <w:aliases w:val="Subline_Neu"/>
    <w:basedOn w:val="DefaultParagraphFont"/>
    <w:uiPriority w:val="20"/>
    <w:qFormat/>
    <w:rsid w:val="00F8075F"/>
    <w:rPr>
      <w:rFonts w:ascii="Arial" w:hAnsi="Arial"/>
      <w:b/>
      <w:i w:val="0"/>
      <w:iCs/>
      <w:caps/>
      <w:smallCaps w:val="0"/>
      <w:strike w:val="0"/>
      <w:dstrike w:val="0"/>
      <w:vanish w:val="0"/>
      <w:color w:val="FFFFFF" w:themeColor="background1"/>
      <w:sz w:val="20"/>
      <w:vertAlign w:val="baseline"/>
    </w:rPr>
  </w:style>
  <w:style w:type="character" w:customStyle="1" w:styleId="Heading3Char">
    <w:name w:val="Heading 3 Char"/>
    <w:aliases w:val="Tabelle Char"/>
    <w:basedOn w:val="DefaultParagraphFont"/>
    <w:link w:val="Heading3"/>
    <w:uiPriority w:val="9"/>
    <w:rsid w:val="0025013C"/>
    <w:rPr>
      <w:rFonts w:ascii="Arial" w:eastAsiaTheme="majorEastAsia" w:hAnsi="Arial" w:cstheme="majorBidi"/>
      <w:b/>
      <w:color w:val="0E1B8D"/>
      <w:lang w:val="de-AT" w:eastAsia="de-DE"/>
    </w:rPr>
  </w:style>
  <w:style w:type="paragraph" w:styleId="Quote">
    <w:name w:val="Quote"/>
    <w:aliases w:val="Aufzählung_Unterebene"/>
    <w:basedOn w:val="Normal"/>
    <w:next w:val="Normal"/>
    <w:link w:val="QuoteChar"/>
    <w:uiPriority w:val="29"/>
    <w:qFormat/>
    <w:rsid w:val="0066064A"/>
    <w:pPr>
      <w:numPr>
        <w:numId w:val="34"/>
      </w:numPr>
      <w:ind w:left="697" w:hanging="357"/>
    </w:pPr>
    <w:rPr>
      <w:iCs/>
      <w:color w:val="000000" w:themeColor="text1"/>
    </w:rPr>
  </w:style>
  <w:style w:type="character" w:customStyle="1" w:styleId="QuoteChar">
    <w:name w:val="Quote Char"/>
    <w:aliases w:val="Aufzählung_Unterebene Char"/>
    <w:basedOn w:val="DefaultParagraphFont"/>
    <w:link w:val="Quote"/>
    <w:uiPriority w:val="29"/>
    <w:rsid w:val="0066064A"/>
    <w:rPr>
      <w:rFonts w:ascii="Arial" w:eastAsia="Times New Roman" w:hAnsi="Arial" w:cs="Times New Roman"/>
      <w:iCs/>
      <w:color w:val="000000" w:themeColor="text1"/>
      <w:sz w:val="20"/>
      <w:lang w:val="de-AT" w:eastAsia="de-DE"/>
    </w:rPr>
  </w:style>
  <w:style w:type="character" w:styleId="Strong">
    <w:name w:val="Strong"/>
    <w:aliases w:val="Fliestext Fett"/>
    <w:basedOn w:val="DefaultParagraphFont"/>
    <w:uiPriority w:val="22"/>
    <w:qFormat/>
    <w:rsid w:val="0066064A"/>
    <w:rPr>
      <w:b/>
      <w:bCs/>
    </w:rPr>
  </w:style>
  <w:style w:type="character" w:styleId="BookTitle">
    <w:name w:val="Book Title"/>
    <w:aliases w:val="Tabelle HL"/>
    <w:basedOn w:val="DefaultParagraphFont"/>
    <w:uiPriority w:val="33"/>
    <w:qFormat/>
    <w:rsid w:val="0066064A"/>
    <w:rPr>
      <w:b/>
      <w:bCs/>
      <w:i w:val="0"/>
      <w:iCs/>
      <w:caps/>
      <w:smallCaps w:val="0"/>
      <w:strike w:val="0"/>
      <w:dstrike w:val="0"/>
      <w:vanish w:val="0"/>
      <w:spacing w:val="5"/>
      <w:vertAlign w:val="baseline"/>
    </w:rPr>
  </w:style>
  <w:style w:type="paragraph" w:styleId="BodyText">
    <w:name w:val="Body Text"/>
    <w:basedOn w:val="Normal"/>
    <w:link w:val="BodyTextChar"/>
    <w:rsid w:val="00543162"/>
    <w:pPr>
      <w:tabs>
        <w:tab w:val="left" w:pos="850"/>
        <w:tab w:val="left" w:pos="1191"/>
        <w:tab w:val="left" w:pos="1531"/>
      </w:tabs>
      <w:spacing w:after="240" w:line="240" w:lineRule="auto"/>
      <w:ind w:firstLine="442"/>
      <w:jc w:val="both"/>
    </w:pPr>
    <w:rPr>
      <w:rFonts w:ascii="Times New Roman" w:hAnsi="Times New Roman"/>
      <w:sz w:val="22"/>
      <w:szCs w:val="22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543162"/>
    <w:rPr>
      <w:rFonts w:ascii="Times New Roman" w:eastAsia="Times New Roman" w:hAnsi="Times New Roman" w:cs="Times New Roman"/>
      <w:sz w:val="22"/>
      <w:szCs w:val="22"/>
      <w:lang w:val="en-GB" w:eastAsia="zh-CN"/>
    </w:rPr>
  </w:style>
  <w:style w:type="character" w:customStyle="1" w:styleId="Text1Char">
    <w:name w:val="Text1 Char"/>
    <w:link w:val="Text1"/>
    <w:locked/>
    <w:rsid w:val="00543162"/>
    <w:rPr>
      <w:rFonts w:ascii="Arial" w:hAnsi="Arial" w:cs="Arial"/>
      <w:szCs w:val="22"/>
      <w:lang w:eastAsia="zh-CN"/>
    </w:rPr>
  </w:style>
  <w:style w:type="paragraph" w:customStyle="1" w:styleId="Text1">
    <w:name w:val="Text1"/>
    <w:basedOn w:val="Normal"/>
    <w:link w:val="Text1Char"/>
    <w:rsid w:val="00543162"/>
    <w:pPr>
      <w:spacing w:after="120" w:line="268" w:lineRule="auto"/>
    </w:pPr>
    <w:rPr>
      <w:rFonts w:eastAsiaTheme="minorHAnsi" w:cs="Arial"/>
      <w:sz w:val="24"/>
      <w:szCs w:val="22"/>
      <w:lang w:val="de-DE" w:eastAsia="zh-CN"/>
    </w:rPr>
  </w:style>
  <w:style w:type="character" w:customStyle="1" w:styleId="tlid-translation">
    <w:name w:val="tlid-translation"/>
    <w:rsid w:val="00852C02"/>
  </w:style>
  <w:style w:type="character" w:customStyle="1" w:styleId="st">
    <w:name w:val="st"/>
    <w:rsid w:val="004F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genda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83ECA3-C60D-47C6-B315-8051B85C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4</cp:revision>
  <cp:lastPrinted>2018-10-25T09:01:00Z</cp:lastPrinted>
  <dcterms:created xsi:type="dcterms:W3CDTF">2019-02-18T08:51:00Z</dcterms:created>
  <dcterms:modified xsi:type="dcterms:W3CDTF">2019-02-25T11:29:00Z</dcterms:modified>
</cp:coreProperties>
</file>